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8C" w:rsidRDefault="006113D5" w:rsidP="00857C75">
      <w:pPr>
        <w:jc w:val="center"/>
        <w:rPr>
          <w:rFonts w:asciiTheme="majorHAnsi" w:hAnsiTheme="majorHAnsi" w:cstheme="majorHAnsi"/>
          <w:b/>
          <w:sz w:val="28"/>
          <w:szCs w:val="28"/>
        </w:rPr>
      </w:pPr>
      <w:r>
        <w:rPr>
          <w:noProof/>
          <w:lang w:eastAsia="en-GB"/>
        </w:rPr>
        <w:drawing>
          <wp:anchor distT="0" distB="0" distL="114300" distR="114300" simplePos="0" relativeHeight="251658240" behindDoc="0" locked="0" layoutInCell="1" allowOverlap="1">
            <wp:simplePos x="0" y="0"/>
            <wp:positionH relativeFrom="column">
              <wp:posOffset>2052320</wp:posOffset>
            </wp:positionH>
            <wp:positionV relativeFrom="paragraph">
              <wp:posOffset>-461963</wp:posOffset>
            </wp:positionV>
            <wp:extent cx="1152754" cy="824281"/>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2754" cy="824281"/>
                    </a:xfrm>
                    <a:prstGeom prst="rect">
                      <a:avLst/>
                    </a:prstGeom>
                  </pic:spPr>
                </pic:pic>
              </a:graphicData>
            </a:graphic>
          </wp:anchor>
        </w:drawing>
      </w:r>
    </w:p>
    <w:p w:rsidR="00376A8C" w:rsidRDefault="00376A8C" w:rsidP="006113D5">
      <w:pPr>
        <w:jc w:val="center"/>
        <w:rPr>
          <w:rFonts w:asciiTheme="majorHAnsi" w:hAnsiTheme="majorHAnsi" w:cstheme="majorHAnsi"/>
          <w:b/>
          <w:sz w:val="28"/>
          <w:szCs w:val="28"/>
        </w:rPr>
      </w:pPr>
    </w:p>
    <w:p w:rsidR="00851437" w:rsidRPr="00376A8C" w:rsidRDefault="00376A8C" w:rsidP="00857C75">
      <w:pPr>
        <w:jc w:val="center"/>
        <w:rPr>
          <w:rFonts w:asciiTheme="majorHAnsi" w:hAnsiTheme="majorHAnsi" w:cstheme="majorHAnsi"/>
          <w:b/>
          <w:sz w:val="28"/>
          <w:szCs w:val="28"/>
        </w:rPr>
      </w:pPr>
      <w:r w:rsidRPr="00376A8C">
        <w:rPr>
          <w:rFonts w:asciiTheme="majorHAnsi" w:hAnsiTheme="majorHAnsi" w:cstheme="majorHAnsi"/>
          <w:b/>
          <w:sz w:val="28"/>
          <w:szCs w:val="28"/>
        </w:rPr>
        <w:t>Peter – a case study</w:t>
      </w:r>
    </w:p>
    <w:p w:rsidR="00376A8C" w:rsidRPr="00376A8C" w:rsidRDefault="00376A8C">
      <w:pPr>
        <w:rPr>
          <w:rFonts w:asciiTheme="majorHAnsi" w:hAnsiTheme="majorHAnsi" w:cstheme="majorHAnsi"/>
        </w:rPr>
      </w:pPr>
    </w:p>
    <w:tbl>
      <w:tblPr>
        <w:tblStyle w:val="TableGrid"/>
        <w:tblW w:w="9781" w:type="dxa"/>
        <w:tblInd w:w="-601" w:type="dxa"/>
        <w:tblLook w:val="04A0" w:firstRow="1" w:lastRow="0" w:firstColumn="1" w:lastColumn="0" w:noHBand="0" w:noVBand="1"/>
      </w:tblPr>
      <w:tblGrid>
        <w:gridCol w:w="1443"/>
        <w:gridCol w:w="5181"/>
        <w:gridCol w:w="3157"/>
      </w:tblGrid>
      <w:tr w:rsidR="00851437" w:rsidRPr="00376A8C" w:rsidTr="00182767">
        <w:tc>
          <w:tcPr>
            <w:tcW w:w="1443" w:type="dxa"/>
          </w:tcPr>
          <w:p w:rsidR="00851437" w:rsidRPr="006113D5" w:rsidRDefault="00851437" w:rsidP="006113D5">
            <w:pPr>
              <w:jc w:val="center"/>
              <w:rPr>
                <w:rFonts w:asciiTheme="majorHAnsi" w:hAnsiTheme="majorHAnsi" w:cstheme="majorHAnsi"/>
                <w:b/>
              </w:rPr>
            </w:pPr>
          </w:p>
        </w:tc>
        <w:tc>
          <w:tcPr>
            <w:tcW w:w="5181" w:type="dxa"/>
          </w:tcPr>
          <w:p w:rsidR="00851437" w:rsidRPr="006113D5" w:rsidRDefault="00376A8C" w:rsidP="006113D5">
            <w:pPr>
              <w:pStyle w:val="NoSpacing"/>
              <w:jc w:val="center"/>
              <w:rPr>
                <w:rFonts w:asciiTheme="majorHAnsi" w:hAnsiTheme="majorHAnsi" w:cstheme="majorHAnsi"/>
                <w:b/>
              </w:rPr>
            </w:pPr>
            <w:r w:rsidRPr="006113D5">
              <w:rPr>
                <w:rFonts w:asciiTheme="majorHAnsi" w:hAnsiTheme="majorHAnsi" w:cstheme="majorHAnsi"/>
                <w:b/>
              </w:rPr>
              <w:t>Case study</w:t>
            </w:r>
          </w:p>
        </w:tc>
        <w:tc>
          <w:tcPr>
            <w:tcW w:w="3157" w:type="dxa"/>
          </w:tcPr>
          <w:p w:rsidR="00851437" w:rsidRPr="006113D5" w:rsidRDefault="006113D5" w:rsidP="006113D5">
            <w:pPr>
              <w:pStyle w:val="NoSpacing"/>
              <w:jc w:val="center"/>
              <w:rPr>
                <w:rFonts w:asciiTheme="majorHAnsi" w:hAnsiTheme="majorHAnsi" w:cstheme="majorHAnsi"/>
                <w:b/>
              </w:rPr>
            </w:pPr>
            <w:r w:rsidRPr="006113D5">
              <w:rPr>
                <w:rFonts w:asciiTheme="majorHAnsi" w:hAnsiTheme="majorHAnsi" w:cstheme="majorHAnsi"/>
                <w:b/>
              </w:rPr>
              <w:t>Considerations</w:t>
            </w:r>
          </w:p>
        </w:tc>
      </w:tr>
      <w:tr w:rsidR="00851437" w:rsidRPr="00376A8C" w:rsidTr="00182767">
        <w:tc>
          <w:tcPr>
            <w:tcW w:w="1443" w:type="dxa"/>
          </w:tcPr>
          <w:p w:rsidR="00851437" w:rsidRPr="006113D5" w:rsidRDefault="00095806">
            <w:pPr>
              <w:rPr>
                <w:rFonts w:asciiTheme="majorHAnsi" w:hAnsiTheme="majorHAnsi" w:cstheme="majorHAnsi"/>
                <w:b/>
              </w:rPr>
            </w:pPr>
            <w:r>
              <w:rPr>
                <w:rFonts w:asciiTheme="majorHAnsi" w:hAnsiTheme="majorHAnsi" w:cstheme="majorHAnsi"/>
                <w:b/>
              </w:rPr>
              <w:t>Within PP</w:t>
            </w:r>
          </w:p>
        </w:tc>
        <w:tc>
          <w:tcPr>
            <w:tcW w:w="5181" w:type="dxa"/>
          </w:tcPr>
          <w:p w:rsidR="00376A8C" w:rsidRPr="00376A8C" w:rsidRDefault="00851437" w:rsidP="00376A8C">
            <w:pPr>
              <w:pStyle w:val="NoSpacing"/>
              <w:rPr>
                <w:rFonts w:asciiTheme="majorHAnsi" w:hAnsiTheme="majorHAnsi" w:cstheme="majorHAnsi"/>
                <w:color w:val="000000"/>
              </w:rPr>
            </w:pPr>
            <w:r w:rsidRPr="00376A8C">
              <w:rPr>
                <w:rFonts w:asciiTheme="majorHAnsi" w:hAnsiTheme="majorHAnsi" w:cstheme="majorHAnsi"/>
                <w:color w:val="000000"/>
              </w:rPr>
              <w:t>Peter is an 85 yo gentleman who has recently moved into a care home He has dementia and Type 2 diabetes and had a heart attack 5 years ago. He had been living at home with his family until his wife fell ill and he came to the care home for respite before converting to a permanent residential placeme</w:t>
            </w:r>
            <w:r w:rsidR="00EF6CE9" w:rsidRPr="00376A8C">
              <w:rPr>
                <w:rFonts w:asciiTheme="majorHAnsi" w:hAnsiTheme="majorHAnsi" w:cstheme="majorHAnsi"/>
                <w:color w:val="000000"/>
              </w:rPr>
              <w:t>nt</w:t>
            </w:r>
          </w:p>
        </w:tc>
        <w:tc>
          <w:tcPr>
            <w:tcW w:w="3157" w:type="dxa"/>
          </w:tcPr>
          <w:p w:rsidR="00851437" w:rsidRPr="00376A8C" w:rsidRDefault="00851437" w:rsidP="00376A8C">
            <w:pPr>
              <w:pStyle w:val="NoSpacing"/>
              <w:rPr>
                <w:rFonts w:asciiTheme="majorHAnsi" w:hAnsiTheme="majorHAnsi" w:cstheme="majorHAnsi"/>
              </w:rPr>
            </w:pPr>
          </w:p>
        </w:tc>
      </w:tr>
      <w:tr w:rsidR="006113D5" w:rsidRPr="00376A8C" w:rsidTr="00003F1B">
        <w:tc>
          <w:tcPr>
            <w:tcW w:w="9781" w:type="dxa"/>
            <w:gridSpan w:val="3"/>
          </w:tcPr>
          <w:p w:rsidR="006113D5" w:rsidRPr="006113D5" w:rsidRDefault="00095806" w:rsidP="006113D5">
            <w:pPr>
              <w:pStyle w:val="NoSpacing"/>
              <w:jc w:val="center"/>
              <w:rPr>
                <w:rFonts w:asciiTheme="majorHAnsi" w:hAnsiTheme="majorHAnsi" w:cstheme="majorHAnsi"/>
                <w:b/>
              </w:rPr>
            </w:pPr>
            <w:r>
              <w:rPr>
                <w:rFonts w:asciiTheme="majorHAnsi" w:hAnsiTheme="majorHAnsi" w:cstheme="majorHAnsi"/>
                <w:b/>
              </w:rPr>
              <w:t>Rule One:</w:t>
            </w:r>
            <w:r w:rsidR="006113D5" w:rsidRPr="006113D5">
              <w:rPr>
                <w:rFonts w:asciiTheme="majorHAnsi" w:hAnsiTheme="majorHAnsi" w:cstheme="majorHAnsi"/>
                <w:b/>
              </w:rPr>
              <w:t xml:space="preserve"> eating or swallowing difficulties</w:t>
            </w:r>
          </w:p>
        </w:tc>
      </w:tr>
      <w:tr w:rsidR="00851437" w:rsidRPr="00376A8C" w:rsidTr="00182767">
        <w:trPr>
          <w:trHeight w:val="735"/>
        </w:trPr>
        <w:tc>
          <w:tcPr>
            <w:tcW w:w="1443" w:type="dxa"/>
            <w:vMerge w:val="restart"/>
          </w:tcPr>
          <w:p w:rsidR="006113D5" w:rsidRPr="006113D5" w:rsidRDefault="00095806">
            <w:pPr>
              <w:rPr>
                <w:rFonts w:asciiTheme="majorHAnsi" w:hAnsiTheme="majorHAnsi" w:cstheme="majorHAnsi"/>
                <w:b/>
              </w:rPr>
            </w:pPr>
            <w:r>
              <w:rPr>
                <w:rFonts w:asciiTheme="majorHAnsi" w:hAnsiTheme="majorHAnsi" w:cstheme="majorHAnsi"/>
                <w:b/>
              </w:rPr>
              <w:t>Within PP</w:t>
            </w:r>
          </w:p>
        </w:tc>
        <w:tc>
          <w:tcPr>
            <w:tcW w:w="5181" w:type="dxa"/>
          </w:tcPr>
          <w:p w:rsidR="00376A8C" w:rsidRPr="00376A8C" w:rsidRDefault="00851437" w:rsidP="00376A8C">
            <w:pPr>
              <w:pStyle w:val="NoSpacing"/>
              <w:rPr>
                <w:rFonts w:asciiTheme="majorHAnsi" w:eastAsia="Times New Roman" w:hAnsiTheme="majorHAnsi" w:cstheme="majorHAnsi"/>
              </w:rPr>
            </w:pPr>
            <w:r w:rsidRPr="00376A8C">
              <w:rPr>
                <w:rFonts w:asciiTheme="majorHAnsi" w:eastAsia="Times New Roman" w:hAnsiTheme="majorHAnsi" w:cstheme="majorHAnsi"/>
                <w:color w:val="000000"/>
              </w:rPr>
              <w:t>He has lost weight over the last 6 weeks and isn’t eating very much. Despite the best efforts of the chef and his family</w:t>
            </w:r>
            <w:r w:rsidR="00EF6CE9" w:rsidRPr="00376A8C">
              <w:rPr>
                <w:rFonts w:asciiTheme="majorHAnsi" w:eastAsia="Times New Roman" w:hAnsiTheme="majorHAnsi" w:cstheme="majorHAnsi"/>
                <w:color w:val="000000"/>
              </w:rPr>
              <w:t xml:space="preserve">, </w:t>
            </w:r>
            <w:r w:rsidRPr="00376A8C">
              <w:rPr>
                <w:rFonts w:asciiTheme="majorHAnsi" w:eastAsia="Times New Roman" w:hAnsiTheme="majorHAnsi" w:cstheme="majorHAnsi"/>
                <w:color w:val="000000"/>
              </w:rPr>
              <w:t xml:space="preserve">he still seems disinterested in his food. He is diagnosed with depression and things do improve when he starts sertraline. He is observed laughing </w:t>
            </w:r>
            <w:r w:rsidR="00EF6CE9" w:rsidRPr="00376A8C">
              <w:rPr>
                <w:rFonts w:asciiTheme="majorHAnsi" w:eastAsia="Times New Roman" w:hAnsiTheme="majorHAnsi" w:cstheme="majorHAnsi"/>
                <w:color w:val="000000"/>
              </w:rPr>
              <w:t xml:space="preserve">together </w:t>
            </w:r>
            <w:r w:rsidRPr="00376A8C">
              <w:rPr>
                <w:rFonts w:asciiTheme="majorHAnsi" w:eastAsia="Times New Roman" w:hAnsiTheme="majorHAnsi" w:cstheme="majorHAnsi"/>
                <w:color w:val="000000"/>
              </w:rPr>
              <w:t>with another resident</w:t>
            </w:r>
            <w:r w:rsidR="00EF6CE9" w:rsidRPr="00376A8C">
              <w:rPr>
                <w:rFonts w:asciiTheme="majorHAnsi" w:eastAsia="Times New Roman" w:hAnsiTheme="majorHAnsi" w:cstheme="majorHAnsi"/>
                <w:color w:val="000000"/>
              </w:rPr>
              <w:t>,</w:t>
            </w:r>
            <w:r w:rsidRPr="00376A8C">
              <w:rPr>
                <w:rFonts w:asciiTheme="majorHAnsi" w:eastAsia="Times New Roman" w:hAnsiTheme="majorHAnsi" w:cstheme="majorHAnsi"/>
                <w:color w:val="000000"/>
              </w:rPr>
              <w:t xml:space="preserve"> Malcolm</w:t>
            </w:r>
            <w:r w:rsidR="00EF6CE9" w:rsidRPr="00376A8C">
              <w:rPr>
                <w:rFonts w:asciiTheme="majorHAnsi" w:eastAsia="Times New Roman" w:hAnsiTheme="majorHAnsi" w:cstheme="majorHAnsi"/>
                <w:color w:val="000000"/>
              </w:rPr>
              <w:t>.</w:t>
            </w:r>
            <w:r w:rsidRPr="00376A8C">
              <w:rPr>
                <w:rFonts w:asciiTheme="majorHAnsi" w:eastAsia="Times New Roman" w:hAnsiTheme="majorHAnsi" w:cstheme="majorHAnsi"/>
                <w:color w:val="000000"/>
              </w:rPr>
              <w:t xml:space="preserve"> In spite of this the volume that he eats reduces gradually and his daughter is frightened he will starve to death</w:t>
            </w:r>
          </w:p>
        </w:tc>
        <w:tc>
          <w:tcPr>
            <w:tcW w:w="3157" w:type="dxa"/>
            <w:vMerge w:val="restart"/>
          </w:tcPr>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Why do people have difficulties with eating and swallowing?</w:t>
            </w:r>
          </w:p>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Symptom of dementia progression</w:t>
            </w:r>
          </w:p>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Natural part of the body shutting down</w:t>
            </w:r>
          </w:p>
          <w:p w:rsidR="00851437" w:rsidRPr="00376A8C" w:rsidRDefault="00376A8C" w:rsidP="00376A8C">
            <w:pPr>
              <w:pStyle w:val="NoSpacing"/>
              <w:rPr>
                <w:rFonts w:asciiTheme="majorHAnsi" w:hAnsiTheme="majorHAnsi" w:cstheme="majorHAnsi"/>
              </w:rPr>
            </w:pPr>
            <w:r w:rsidRPr="00376A8C">
              <w:rPr>
                <w:rFonts w:asciiTheme="majorHAnsi" w:hAnsiTheme="majorHAnsi" w:cstheme="majorHAnsi"/>
              </w:rPr>
              <w:t>Reversible causes</w:t>
            </w:r>
          </w:p>
        </w:tc>
      </w:tr>
      <w:tr w:rsidR="00851437" w:rsidRPr="00376A8C" w:rsidTr="00182767">
        <w:trPr>
          <w:trHeight w:val="291"/>
        </w:trPr>
        <w:tc>
          <w:tcPr>
            <w:tcW w:w="1443" w:type="dxa"/>
            <w:vMerge/>
          </w:tcPr>
          <w:p w:rsidR="00851437" w:rsidRPr="00376A8C" w:rsidRDefault="00851437">
            <w:pPr>
              <w:rPr>
                <w:rFonts w:asciiTheme="majorHAnsi" w:hAnsiTheme="majorHAnsi" w:cstheme="majorHAnsi"/>
              </w:rPr>
            </w:pPr>
          </w:p>
        </w:tc>
        <w:tc>
          <w:tcPr>
            <w:tcW w:w="5181" w:type="dxa"/>
          </w:tcPr>
          <w:p w:rsidR="00851437" w:rsidRPr="00376A8C" w:rsidRDefault="00182767" w:rsidP="00376A8C">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Decision: C</w:t>
            </w:r>
            <w:r w:rsidR="00851437" w:rsidRPr="00376A8C">
              <w:rPr>
                <w:rFonts w:asciiTheme="majorHAnsi" w:eastAsia="Times New Roman" w:hAnsiTheme="majorHAnsi" w:cstheme="majorHAnsi"/>
                <w:color w:val="000000"/>
              </w:rPr>
              <w:t xml:space="preserve">omfort feeding </w:t>
            </w:r>
          </w:p>
        </w:tc>
        <w:tc>
          <w:tcPr>
            <w:tcW w:w="3157" w:type="dxa"/>
            <w:vMerge/>
          </w:tcPr>
          <w:p w:rsidR="00851437" w:rsidRPr="00376A8C" w:rsidRDefault="00851437" w:rsidP="00376A8C">
            <w:pPr>
              <w:pStyle w:val="NoSpacing"/>
              <w:rPr>
                <w:rFonts w:asciiTheme="majorHAnsi" w:hAnsiTheme="majorHAnsi" w:cstheme="majorHAnsi"/>
              </w:rPr>
            </w:pPr>
          </w:p>
        </w:tc>
      </w:tr>
      <w:tr w:rsidR="006113D5" w:rsidRPr="00376A8C" w:rsidTr="00710E94">
        <w:trPr>
          <w:trHeight w:val="291"/>
        </w:trPr>
        <w:tc>
          <w:tcPr>
            <w:tcW w:w="9781" w:type="dxa"/>
            <w:gridSpan w:val="3"/>
          </w:tcPr>
          <w:p w:rsidR="006113D5" w:rsidRPr="006113D5" w:rsidRDefault="00095806" w:rsidP="006113D5">
            <w:pPr>
              <w:jc w:val="center"/>
              <w:rPr>
                <w:rFonts w:asciiTheme="majorHAnsi" w:hAnsiTheme="majorHAnsi" w:cstheme="majorHAnsi"/>
                <w:b/>
              </w:rPr>
            </w:pPr>
            <w:r>
              <w:rPr>
                <w:rFonts w:asciiTheme="majorHAnsi" w:hAnsiTheme="majorHAnsi" w:cstheme="majorHAnsi"/>
                <w:b/>
              </w:rPr>
              <w:t>Rule Two:</w:t>
            </w:r>
            <w:r w:rsidR="006113D5" w:rsidRPr="006113D5">
              <w:rPr>
                <w:rFonts w:asciiTheme="majorHAnsi" w:hAnsiTheme="majorHAnsi" w:cstheme="majorHAnsi"/>
                <w:b/>
              </w:rPr>
              <w:t xml:space="preserve"> agitation and restlessness</w:t>
            </w:r>
          </w:p>
        </w:tc>
      </w:tr>
      <w:tr w:rsidR="00851437" w:rsidRPr="00376A8C" w:rsidTr="00182767">
        <w:tc>
          <w:tcPr>
            <w:tcW w:w="1443" w:type="dxa"/>
          </w:tcPr>
          <w:p w:rsidR="006113D5" w:rsidRPr="006113D5" w:rsidRDefault="00095806">
            <w:pPr>
              <w:rPr>
                <w:rFonts w:asciiTheme="majorHAnsi" w:hAnsiTheme="majorHAnsi" w:cstheme="majorHAnsi"/>
                <w:b/>
              </w:rPr>
            </w:pPr>
            <w:r>
              <w:rPr>
                <w:rFonts w:asciiTheme="majorHAnsi" w:hAnsiTheme="majorHAnsi" w:cstheme="majorHAnsi"/>
                <w:b/>
              </w:rPr>
              <w:t>Within PP</w:t>
            </w:r>
          </w:p>
        </w:tc>
        <w:tc>
          <w:tcPr>
            <w:tcW w:w="5181" w:type="dxa"/>
          </w:tcPr>
          <w:p w:rsidR="00851437" w:rsidRPr="006113D5" w:rsidRDefault="00851437" w:rsidP="00376A8C">
            <w:pPr>
              <w:pStyle w:val="NoSpacing"/>
              <w:rPr>
                <w:rFonts w:asciiTheme="majorHAnsi" w:eastAsia="Times New Roman" w:hAnsiTheme="majorHAnsi" w:cstheme="majorHAnsi"/>
              </w:rPr>
            </w:pPr>
            <w:r w:rsidRPr="00376A8C">
              <w:rPr>
                <w:rFonts w:asciiTheme="majorHAnsi" w:eastAsia="Times New Roman" w:hAnsiTheme="majorHAnsi" w:cstheme="majorHAnsi"/>
                <w:color w:val="000000"/>
              </w:rPr>
              <w:t xml:space="preserve">Peter seems really settled for a few months and even joins in with </w:t>
            </w:r>
            <w:r w:rsidR="00EF6CE9" w:rsidRPr="00376A8C">
              <w:rPr>
                <w:rFonts w:asciiTheme="majorHAnsi" w:eastAsia="Times New Roman" w:hAnsiTheme="majorHAnsi" w:cstheme="majorHAnsi"/>
                <w:color w:val="000000"/>
              </w:rPr>
              <w:t>the visiting choir and church service</w:t>
            </w:r>
            <w:r w:rsidRPr="00376A8C">
              <w:rPr>
                <w:rFonts w:asciiTheme="majorHAnsi" w:eastAsia="Times New Roman" w:hAnsiTheme="majorHAnsi" w:cstheme="majorHAnsi"/>
                <w:color w:val="000000"/>
              </w:rPr>
              <w:t>s. One day he refuses breakfast and when his daughter comes with some lunch for him he pushes the plate onto the ground. Over the next few days he is very noisy and causing distress to other residents. He seems angry and everyone is on edge</w:t>
            </w:r>
          </w:p>
        </w:tc>
        <w:tc>
          <w:tcPr>
            <w:tcW w:w="3157" w:type="dxa"/>
          </w:tcPr>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What is agitation and restlessness?</w:t>
            </w:r>
          </w:p>
          <w:p w:rsidR="00851437" w:rsidRPr="00376A8C" w:rsidRDefault="00376A8C" w:rsidP="00376A8C">
            <w:pPr>
              <w:pStyle w:val="NoSpacing"/>
              <w:rPr>
                <w:rFonts w:asciiTheme="majorHAnsi" w:hAnsiTheme="majorHAnsi" w:cstheme="majorHAnsi"/>
              </w:rPr>
            </w:pPr>
            <w:r w:rsidRPr="00376A8C">
              <w:rPr>
                <w:rFonts w:asciiTheme="majorHAnsi" w:hAnsiTheme="majorHAnsi" w:cstheme="majorHAnsi"/>
              </w:rPr>
              <w:t>A means of communication</w:t>
            </w:r>
          </w:p>
        </w:tc>
      </w:tr>
      <w:tr w:rsidR="00851437" w:rsidRPr="00376A8C" w:rsidTr="00182767">
        <w:tc>
          <w:tcPr>
            <w:tcW w:w="1443" w:type="dxa"/>
          </w:tcPr>
          <w:p w:rsidR="00851437" w:rsidRPr="006113D5" w:rsidRDefault="00095806">
            <w:pPr>
              <w:rPr>
                <w:rFonts w:asciiTheme="majorHAnsi" w:hAnsiTheme="majorHAnsi" w:cstheme="majorHAnsi"/>
                <w:b/>
              </w:rPr>
            </w:pPr>
            <w:r>
              <w:rPr>
                <w:rFonts w:asciiTheme="majorHAnsi" w:hAnsiTheme="majorHAnsi" w:cstheme="majorHAnsi"/>
                <w:b/>
              </w:rPr>
              <w:t>Within PP</w:t>
            </w:r>
          </w:p>
        </w:tc>
        <w:tc>
          <w:tcPr>
            <w:tcW w:w="5181" w:type="dxa"/>
          </w:tcPr>
          <w:p w:rsidR="00376A8C" w:rsidRPr="00376A8C" w:rsidRDefault="00851437" w:rsidP="00376A8C">
            <w:pPr>
              <w:pStyle w:val="NoSpacing"/>
              <w:rPr>
                <w:rFonts w:asciiTheme="majorHAnsi" w:hAnsiTheme="majorHAnsi" w:cstheme="majorHAnsi"/>
                <w:color w:val="000000"/>
              </w:rPr>
            </w:pPr>
            <w:r w:rsidRPr="00376A8C">
              <w:rPr>
                <w:rFonts w:asciiTheme="majorHAnsi" w:hAnsiTheme="majorHAnsi" w:cstheme="majorHAnsi"/>
                <w:color w:val="000000"/>
              </w:rPr>
              <w:t xml:space="preserve">When staff come in to help he continues to shout and kicks Flo who is trying to clear up. She rings the GP and says they need an urgent visit to provide sedation. GP cannot </w:t>
            </w:r>
            <w:r w:rsidR="00182767">
              <w:rPr>
                <w:rFonts w:asciiTheme="majorHAnsi" w:hAnsiTheme="majorHAnsi" w:cstheme="majorHAnsi"/>
                <w:color w:val="000000"/>
              </w:rPr>
              <w:t>see any sign of infection and Peter</w:t>
            </w:r>
            <w:r w:rsidRPr="00376A8C">
              <w:rPr>
                <w:rFonts w:asciiTheme="majorHAnsi" w:hAnsiTheme="majorHAnsi" w:cstheme="majorHAnsi"/>
                <w:color w:val="000000"/>
              </w:rPr>
              <w:t xml:space="preserve"> is now on regular painkillers. The chef asks if he could be missing Malcolm who has been admitted to hospital the previous day</w:t>
            </w:r>
          </w:p>
        </w:tc>
        <w:tc>
          <w:tcPr>
            <w:tcW w:w="3157" w:type="dxa"/>
          </w:tcPr>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What can you do?</w:t>
            </w:r>
          </w:p>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How do you keep yourself and other staff safe?</w:t>
            </w:r>
          </w:p>
          <w:p w:rsidR="00851437" w:rsidRDefault="00376A8C" w:rsidP="00376A8C">
            <w:pPr>
              <w:pStyle w:val="NoSpacing"/>
              <w:rPr>
                <w:rFonts w:asciiTheme="majorHAnsi" w:hAnsiTheme="majorHAnsi" w:cstheme="majorHAnsi"/>
              </w:rPr>
            </w:pPr>
            <w:r w:rsidRPr="00376A8C">
              <w:rPr>
                <w:rFonts w:asciiTheme="majorHAnsi" w:hAnsiTheme="majorHAnsi" w:cstheme="majorHAnsi"/>
              </w:rPr>
              <w:t>Who can help?</w:t>
            </w:r>
          </w:p>
          <w:p w:rsidR="00376A8C" w:rsidRPr="00376A8C" w:rsidRDefault="00376A8C" w:rsidP="00376A8C">
            <w:pPr>
              <w:pStyle w:val="NoSpacing"/>
              <w:rPr>
                <w:rFonts w:asciiTheme="majorHAnsi" w:hAnsiTheme="majorHAnsi" w:cstheme="majorHAnsi"/>
              </w:rPr>
            </w:pPr>
            <w:r w:rsidRPr="00376A8C">
              <w:rPr>
                <w:rFonts w:asciiTheme="majorHAnsi" w:hAnsiTheme="majorHAnsi" w:cstheme="majorHAnsi"/>
              </w:rPr>
              <w:t>Don’t overlook our social and emotional needs</w:t>
            </w:r>
          </w:p>
        </w:tc>
      </w:tr>
      <w:tr w:rsidR="00851437" w:rsidRPr="00376A8C" w:rsidTr="00182767">
        <w:tc>
          <w:tcPr>
            <w:tcW w:w="1443" w:type="dxa"/>
          </w:tcPr>
          <w:p w:rsidR="00851437" w:rsidRPr="00095806" w:rsidRDefault="00095806" w:rsidP="00095806">
            <w:pPr>
              <w:rPr>
                <w:rFonts w:asciiTheme="majorHAnsi" w:hAnsiTheme="majorHAnsi" w:cstheme="majorHAnsi"/>
                <w:b/>
              </w:rPr>
            </w:pPr>
            <w:r w:rsidRPr="00095806">
              <w:rPr>
                <w:rFonts w:asciiTheme="majorHAnsi" w:hAnsiTheme="majorHAnsi" w:cstheme="majorHAnsi"/>
                <w:b/>
              </w:rPr>
              <w:t xml:space="preserve">Use this </w:t>
            </w:r>
            <w:r>
              <w:rPr>
                <w:rFonts w:asciiTheme="majorHAnsi" w:hAnsiTheme="majorHAnsi" w:cstheme="majorHAnsi"/>
                <w:b/>
              </w:rPr>
              <w:t xml:space="preserve">information </w:t>
            </w:r>
            <w:r w:rsidRPr="00095806">
              <w:rPr>
                <w:rFonts w:asciiTheme="majorHAnsi" w:hAnsiTheme="majorHAnsi" w:cstheme="majorHAnsi"/>
                <w:b/>
              </w:rPr>
              <w:t xml:space="preserve">to update group </w:t>
            </w:r>
          </w:p>
        </w:tc>
        <w:tc>
          <w:tcPr>
            <w:tcW w:w="5181" w:type="dxa"/>
          </w:tcPr>
          <w:p w:rsidR="00851437" w:rsidRPr="00376A8C" w:rsidRDefault="00851437" w:rsidP="00376A8C">
            <w:pPr>
              <w:pStyle w:val="NoSpacing"/>
              <w:rPr>
                <w:rFonts w:asciiTheme="majorHAnsi" w:hAnsiTheme="majorHAnsi" w:cstheme="majorHAnsi"/>
              </w:rPr>
            </w:pPr>
            <w:r w:rsidRPr="00376A8C">
              <w:rPr>
                <w:rFonts w:asciiTheme="majorHAnsi" w:hAnsiTheme="majorHAnsi" w:cstheme="majorHAnsi"/>
              </w:rPr>
              <w:t xml:space="preserve">This new thought </w:t>
            </w:r>
            <w:r w:rsidR="00376A8C">
              <w:rPr>
                <w:rFonts w:asciiTheme="majorHAnsi" w:hAnsiTheme="majorHAnsi" w:cstheme="majorHAnsi"/>
              </w:rPr>
              <w:t>helps staff to understand what P</w:t>
            </w:r>
            <w:r w:rsidRPr="00376A8C">
              <w:rPr>
                <w:rFonts w:asciiTheme="majorHAnsi" w:hAnsiTheme="majorHAnsi" w:cstheme="majorHAnsi"/>
              </w:rPr>
              <w:t>eter is trying to express and</w:t>
            </w:r>
            <w:r w:rsidR="00EF6CE9" w:rsidRPr="00376A8C">
              <w:rPr>
                <w:rFonts w:asciiTheme="majorHAnsi" w:hAnsiTheme="majorHAnsi" w:cstheme="majorHAnsi"/>
              </w:rPr>
              <w:t xml:space="preserve"> t</w:t>
            </w:r>
            <w:r w:rsidRPr="00376A8C">
              <w:rPr>
                <w:rFonts w:asciiTheme="majorHAnsi" w:hAnsiTheme="majorHAnsi" w:cstheme="majorHAnsi"/>
              </w:rPr>
              <w:t xml:space="preserve">hey feel better able to look after him. </w:t>
            </w:r>
          </w:p>
          <w:p w:rsidR="00851437" w:rsidRPr="00376A8C" w:rsidRDefault="00851437" w:rsidP="00376A8C">
            <w:pPr>
              <w:pStyle w:val="NoSpacing"/>
              <w:rPr>
                <w:rFonts w:asciiTheme="majorHAnsi" w:hAnsiTheme="majorHAnsi" w:cstheme="majorHAnsi"/>
              </w:rPr>
            </w:pPr>
            <w:r w:rsidRPr="00376A8C">
              <w:rPr>
                <w:rFonts w:asciiTheme="majorHAnsi" w:hAnsiTheme="majorHAnsi" w:cstheme="majorHAnsi"/>
              </w:rPr>
              <w:t xml:space="preserve">Peter continues to have altercations with other residents, going into their rooms at night and eventually it is agreed to try a small dose of </w:t>
            </w:r>
            <w:r w:rsidRPr="00376A8C">
              <w:rPr>
                <w:rFonts w:asciiTheme="majorHAnsi" w:hAnsiTheme="majorHAnsi" w:cstheme="majorHAnsi"/>
              </w:rPr>
              <w:lastRenderedPageBreak/>
              <w:t xml:space="preserve">risperidone in the evening. </w:t>
            </w:r>
            <w:r w:rsidR="00EF6CE9" w:rsidRPr="00376A8C">
              <w:rPr>
                <w:rFonts w:asciiTheme="majorHAnsi" w:hAnsiTheme="majorHAnsi" w:cstheme="majorHAnsi"/>
              </w:rPr>
              <w:t>Th</w:t>
            </w:r>
            <w:r w:rsidRPr="00376A8C">
              <w:rPr>
                <w:rFonts w:asciiTheme="majorHAnsi" w:hAnsiTheme="majorHAnsi" w:cstheme="majorHAnsi"/>
              </w:rPr>
              <w:t xml:space="preserve">is is done because of balance of risk to peter and the other residents. </w:t>
            </w:r>
          </w:p>
          <w:p w:rsidR="00313F78" w:rsidRPr="00376A8C" w:rsidRDefault="00851437" w:rsidP="00376A8C">
            <w:pPr>
              <w:pStyle w:val="NoSpacing"/>
              <w:rPr>
                <w:rFonts w:asciiTheme="majorHAnsi" w:hAnsiTheme="majorHAnsi" w:cstheme="majorHAnsi"/>
              </w:rPr>
            </w:pPr>
            <w:r w:rsidRPr="00376A8C">
              <w:rPr>
                <w:rFonts w:asciiTheme="majorHAnsi" w:hAnsiTheme="majorHAnsi" w:cstheme="majorHAnsi"/>
              </w:rPr>
              <w:t xml:space="preserve">Keeping ourselves safe and balancing risk. </w:t>
            </w:r>
          </w:p>
          <w:p w:rsidR="00851437" w:rsidRDefault="00851437" w:rsidP="00376A8C">
            <w:pPr>
              <w:pStyle w:val="NoSpacing"/>
              <w:rPr>
                <w:rFonts w:asciiTheme="majorHAnsi" w:hAnsiTheme="majorHAnsi" w:cstheme="majorHAnsi"/>
              </w:rPr>
            </w:pPr>
            <w:r w:rsidRPr="00376A8C">
              <w:rPr>
                <w:rFonts w:asciiTheme="majorHAnsi" w:hAnsiTheme="majorHAnsi" w:cstheme="majorHAnsi"/>
              </w:rPr>
              <w:t>Frequently reviewed</w:t>
            </w:r>
            <w:r w:rsidR="00376A8C">
              <w:rPr>
                <w:rFonts w:asciiTheme="majorHAnsi" w:hAnsiTheme="majorHAnsi" w:cstheme="majorHAnsi"/>
              </w:rPr>
              <w:t>: after six weeks P</w:t>
            </w:r>
            <w:r w:rsidR="00313F78" w:rsidRPr="00376A8C">
              <w:rPr>
                <w:rFonts w:asciiTheme="majorHAnsi" w:hAnsiTheme="majorHAnsi" w:cstheme="majorHAnsi"/>
              </w:rPr>
              <w:t>eter</w:t>
            </w:r>
            <w:r w:rsidR="00376A8C">
              <w:rPr>
                <w:rFonts w:asciiTheme="majorHAnsi" w:hAnsiTheme="majorHAnsi" w:cstheme="majorHAnsi"/>
              </w:rPr>
              <w:t>’</w:t>
            </w:r>
            <w:r w:rsidR="00313F78" w:rsidRPr="00376A8C">
              <w:rPr>
                <w:rFonts w:asciiTheme="majorHAnsi" w:hAnsiTheme="majorHAnsi" w:cstheme="majorHAnsi"/>
              </w:rPr>
              <w:t>s risperidone is reduced and stopped and he returns to his usual self.</w:t>
            </w:r>
          </w:p>
          <w:p w:rsidR="00376A8C" w:rsidRPr="00376A8C" w:rsidRDefault="00376A8C" w:rsidP="00376A8C">
            <w:pPr>
              <w:pStyle w:val="NoSpacing"/>
              <w:rPr>
                <w:rFonts w:asciiTheme="majorHAnsi" w:hAnsiTheme="majorHAnsi" w:cstheme="majorHAnsi"/>
              </w:rPr>
            </w:pPr>
          </w:p>
        </w:tc>
        <w:tc>
          <w:tcPr>
            <w:tcW w:w="3157" w:type="dxa"/>
          </w:tcPr>
          <w:p w:rsidR="00851437" w:rsidRPr="00376A8C" w:rsidRDefault="00851437" w:rsidP="00376A8C">
            <w:pPr>
              <w:pStyle w:val="NoSpacing"/>
              <w:rPr>
                <w:rFonts w:asciiTheme="majorHAnsi" w:hAnsiTheme="majorHAnsi" w:cstheme="majorHAnsi"/>
              </w:rPr>
            </w:pPr>
          </w:p>
        </w:tc>
      </w:tr>
      <w:tr w:rsidR="00095806" w:rsidRPr="00376A8C" w:rsidTr="009A014C">
        <w:tc>
          <w:tcPr>
            <w:tcW w:w="9781" w:type="dxa"/>
            <w:gridSpan w:val="3"/>
          </w:tcPr>
          <w:p w:rsidR="00095806" w:rsidRPr="00095806" w:rsidRDefault="00095806" w:rsidP="00095806">
            <w:pPr>
              <w:pStyle w:val="NoSpacing"/>
              <w:jc w:val="center"/>
              <w:rPr>
                <w:rFonts w:asciiTheme="majorHAnsi" w:hAnsiTheme="majorHAnsi" w:cstheme="majorHAnsi"/>
                <w:b/>
              </w:rPr>
            </w:pPr>
            <w:r>
              <w:rPr>
                <w:rFonts w:asciiTheme="majorHAnsi" w:hAnsiTheme="majorHAnsi" w:cstheme="majorHAnsi"/>
                <w:b/>
              </w:rPr>
              <w:t>Rule Three:</w:t>
            </w:r>
            <w:r w:rsidRPr="00095806">
              <w:rPr>
                <w:rFonts w:asciiTheme="majorHAnsi" w:hAnsiTheme="majorHAnsi" w:cstheme="majorHAnsi"/>
                <w:b/>
              </w:rPr>
              <w:t xml:space="preserve"> reviewing treatment and interventions</w:t>
            </w:r>
          </w:p>
        </w:tc>
      </w:tr>
      <w:tr w:rsidR="00095806" w:rsidRPr="00376A8C" w:rsidTr="00182767">
        <w:trPr>
          <w:trHeight w:val="24"/>
        </w:trPr>
        <w:tc>
          <w:tcPr>
            <w:tcW w:w="1443" w:type="dxa"/>
            <w:vMerge w:val="restart"/>
          </w:tcPr>
          <w:p w:rsidR="00095806" w:rsidRPr="00376A8C" w:rsidRDefault="00095806">
            <w:pPr>
              <w:rPr>
                <w:rFonts w:asciiTheme="majorHAnsi" w:hAnsiTheme="majorHAnsi" w:cstheme="majorHAnsi"/>
                <w:b/>
              </w:rPr>
            </w:pPr>
            <w:r>
              <w:rPr>
                <w:rFonts w:asciiTheme="majorHAnsi" w:hAnsiTheme="majorHAnsi" w:cstheme="majorHAnsi"/>
                <w:b/>
              </w:rPr>
              <w:t>Within PP</w:t>
            </w:r>
          </w:p>
        </w:tc>
        <w:tc>
          <w:tcPr>
            <w:tcW w:w="5181" w:type="dxa"/>
          </w:tcPr>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rPr>
              <w:t>Pete</w:t>
            </w:r>
            <w:r>
              <w:rPr>
                <w:rFonts w:asciiTheme="majorHAnsi" w:hAnsiTheme="majorHAnsi" w:cstheme="majorHAnsi"/>
              </w:rPr>
              <w:t>r</w:t>
            </w:r>
            <w:r w:rsidRPr="00376A8C">
              <w:rPr>
                <w:rFonts w:asciiTheme="majorHAnsi" w:hAnsiTheme="majorHAnsi" w:cstheme="majorHAnsi"/>
              </w:rPr>
              <w:t xml:space="preserve">’s swallowing difficulties continue and he starts to choke when trying to swallow his atorvastatin capsule. </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rPr>
              <w:t>What are the options? Covert medication? Review goals of treatment and stop atorvastatin?</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rPr>
              <w:t>How can we make these decisions?</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rPr>
              <w:t>Benefits risks and burdens</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rPr>
              <w:t>Best interests</w:t>
            </w:r>
          </w:p>
        </w:tc>
        <w:tc>
          <w:tcPr>
            <w:tcW w:w="3157" w:type="dxa"/>
            <w:vMerge w:val="restart"/>
          </w:tcPr>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b/>
              </w:rPr>
              <w:t>Carers</w:t>
            </w:r>
            <w:r w:rsidRPr="00376A8C">
              <w:rPr>
                <w:rFonts w:asciiTheme="majorHAnsi" w:hAnsiTheme="majorHAnsi" w:cstheme="majorHAnsi"/>
              </w:rPr>
              <w:t xml:space="preserve"> emotions: sense of sadness and worry, we are doing our very best and he is still losing weight</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b/>
              </w:rPr>
              <w:t>Family</w:t>
            </w:r>
            <w:r w:rsidRPr="00376A8C">
              <w:rPr>
                <w:rFonts w:asciiTheme="majorHAnsi" w:hAnsiTheme="majorHAnsi" w:cstheme="majorHAnsi"/>
              </w:rPr>
              <w:t xml:space="preserve"> emotions: Don’t let him starve to death</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rPr>
              <w:t>Prior knowledge of his wishes and preferences</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b/>
              </w:rPr>
              <w:t>GP:</w:t>
            </w:r>
            <w:r w:rsidRPr="00376A8C">
              <w:rPr>
                <w:rFonts w:asciiTheme="majorHAnsi" w:hAnsiTheme="majorHAnsi" w:cstheme="majorHAnsi"/>
              </w:rPr>
              <w:t xml:space="preserve"> factual knowledge and personalised medical risk assessment too frail for procedure and r/o aspiration pneumonia and increased distress, prolongs dying process       </w:t>
            </w:r>
          </w:p>
          <w:p w:rsidR="00095806" w:rsidRDefault="00095806" w:rsidP="00376A8C">
            <w:pPr>
              <w:pStyle w:val="NoSpacing"/>
              <w:rPr>
                <w:rFonts w:asciiTheme="majorHAnsi" w:hAnsiTheme="majorHAnsi" w:cstheme="majorHAnsi"/>
              </w:rPr>
            </w:pPr>
            <w:r w:rsidRPr="00376A8C">
              <w:rPr>
                <w:rFonts w:asciiTheme="majorHAnsi" w:hAnsiTheme="majorHAnsi" w:cstheme="majorHAnsi"/>
                <w:b/>
              </w:rPr>
              <w:t>OT:</w:t>
            </w:r>
            <w:r w:rsidRPr="00376A8C">
              <w:rPr>
                <w:rFonts w:asciiTheme="majorHAnsi" w:hAnsiTheme="majorHAnsi" w:cstheme="majorHAnsi"/>
              </w:rPr>
              <w:t xml:space="preserve"> practical help…try altering his position or using a smaller spoon</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b/>
              </w:rPr>
              <w:t>Dietician:</w:t>
            </w:r>
            <w:r w:rsidRPr="00376A8C">
              <w:rPr>
                <w:rFonts w:asciiTheme="majorHAnsi" w:hAnsiTheme="majorHAnsi" w:cstheme="majorHAnsi"/>
              </w:rPr>
              <w:t xml:space="preserve"> other ways to increase his calorie intake: fortifying the food he does eat, adding supplements</w:t>
            </w:r>
          </w:p>
          <w:p w:rsidR="00095806" w:rsidRPr="00376A8C" w:rsidRDefault="00095806" w:rsidP="00376A8C">
            <w:pPr>
              <w:pStyle w:val="NoSpacing"/>
              <w:rPr>
                <w:rFonts w:asciiTheme="majorHAnsi" w:hAnsiTheme="majorHAnsi" w:cstheme="majorHAnsi"/>
              </w:rPr>
            </w:pPr>
            <w:r w:rsidRPr="00376A8C">
              <w:rPr>
                <w:rFonts w:asciiTheme="majorHAnsi" w:hAnsiTheme="majorHAnsi" w:cstheme="majorHAnsi"/>
                <w:b/>
              </w:rPr>
              <w:t>SALT:</w:t>
            </w:r>
            <w:r w:rsidRPr="00376A8C">
              <w:rPr>
                <w:rFonts w:asciiTheme="majorHAnsi" w:hAnsiTheme="majorHAnsi" w:cstheme="majorHAnsi"/>
              </w:rPr>
              <w:t xml:space="preserve"> there are risks with every option</w:t>
            </w:r>
          </w:p>
        </w:tc>
      </w:tr>
      <w:tr w:rsidR="00095806" w:rsidRPr="00376A8C" w:rsidTr="00182767">
        <w:trPr>
          <w:trHeight w:val="24"/>
        </w:trPr>
        <w:tc>
          <w:tcPr>
            <w:tcW w:w="1443" w:type="dxa"/>
            <w:vMerge/>
          </w:tcPr>
          <w:p w:rsidR="00095806" w:rsidRDefault="00095806">
            <w:pPr>
              <w:rPr>
                <w:rFonts w:asciiTheme="majorHAnsi" w:hAnsiTheme="majorHAnsi" w:cstheme="majorHAnsi"/>
                <w:b/>
              </w:rPr>
            </w:pPr>
          </w:p>
        </w:tc>
        <w:tc>
          <w:tcPr>
            <w:tcW w:w="5181" w:type="dxa"/>
          </w:tcPr>
          <w:p w:rsidR="00095806" w:rsidRPr="00095806" w:rsidRDefault="00095806" w:rsidP="00376A8C">
            <w:pPr>
              <w:pStyle w:val="NoSpacing"/>
              <w:rPr>
                <w:rFonts w:asciiTheme="majorHAnsi" w:hAnsiTheme="majorHAnsi" w:cstheme="majorHAnsi"/>
                <w:b/>
              </w:rPr>
            </w:pPr>
            <w:r w:rsidRPr="00095806">
              <w:rPr>
                <w:rFonts w:asciiTheme="majorHAnsi" w:hAnsiTheme="majorHAnsi" w:cstheme="majorHAnsi"/>
                <w:b/>
              </w:rPr>
              <w:t>Complete activity 3</w:t>
            </w:r>
          </w:p>
        </w:tc>
        <w:tc>
          <w:tcPr>
            <w:tcW w:w="3157" w:type="dxa"/>
            <w:vMerge/>
          </w:tcPr>
          <w:p w:rsidR="00095806" w:rsidRPr="00376A8C" w:rsidRDefault="00095806" w:rsidP="00376A8C">
            <w:pPr>
              <w:pStyle w:val="NoSpacing"/>
              <w:rPr>
                <w:rFonts w:asciiTheme="majorHAnsi" w:hAnsiTheme="majorHAnsi" w:cstheme="majorHAnsi"/>
                <w:b/>
              </w:rPr>
            </w:pPr>
          </w:p>
        </w:tc>
      </w:tr>
      <w:tr w:rsidR="00851437" w:rsidRPr="00376A8C" w:rsidTr="00182767">
        <w:trPr>
          <w:trHeight w:val="24"/>
        </w:trPr>
        <w:tc>
          <w:tcPr>
            <w:tcW w:w="1443" w:type="dxa"/>
          </w:tcPr>
          <w:p w:rsidR="00851437" w:rsidRPr="00067DF6" w:rsidRDefault="00067DF6">
            <w:pPr>
              <w:rPr>
                <w:rFonts w:asciiTheme="majorHAnsi" w:hAnsiTheme="majorHAnsi" w:cstheme="majorHAnsi"/>
                <w:b/>
              </w:rPr>
            </w:pPr>
            <w:r w:rsidRPr="00067DF6">
              <w:rPr>
                <w:rFonts w:asciiTheme="majorHAnsi" w:hAnsiTheme="majorHAnsi" w:cstheme="majorHAnsi"/>
                <w:b/>
              </w:rPr>
              <w:t>Use this information to update group</w:t>
            </w:r>
            <w:r>
              <w:rPr>
                <w:rFonts w:asciiTheme="majorHAnsi" w:hAnsiTheme="majorHAnsi" w:cstheme="majorHAnsi"/>
                <w:b/>
              </w:rPr>
              <w:t xml:space="preserve"> following discussion of activity 3</w:t>
            </w:r>
          </w:p>
        </w:tc>
        <w:tc>
          <w:tcPr>
            <w:tcW w:w="5181" w:type="dxa"/>
          </w:tcPr>
          <w:p w:rsidR="00851437" w:rsidRPr="00376A8C" w:rsidRDefault="00851437" w:rsidP="00376A8C">
            <w:pPr>
              <w:pStyle w:val="NoSpacing"/>
              <w:rPr>
                <w:rFonts w:asciiTheme="majorHAnsi" w:hAnsiTheme="majorHAnsi" w:cstheme="majorHAnsi"/>
              </w:rPr>
            </w:pPr>
            <w:r w:rsidRPr="00376A8C">
              <w:rPr>
                <w:rFonts w:asciiTheme="majorHAnsi" w:hAnsiTheme="majorHAnsi" w:cstheme="majorHAnsi"/>
              </w:rPr>
              <w:t xml:space="preserve">It is agreed to stop </w:t>
            </w:r>
            <w:r w:rsidR="00313F78" w:rsidRPr="00376A8C">
              <w:rPr>
                <w:rFonts w:asciiTheme="majorHAnsi" w:hAnsiTheme="majorHAnsi" w:cstheme="majorHAnsi"/>
              </w:rPr>
              <w:t xml:space="preserve">most of his prevention medications </w:t>
            </w:r>
          </w:p>
          <w:p w:rsidR="004072D5" w:rsidRPr="00376A8C" w:rsidRDefault="00376A8C" w:rsidP="00376A8C">
            <w:pPr>
              <w:pStyle w:val="NoSpacing"/>
              <w:rPr>
                <w:rFonts w:asciiTheme="majorHAnsi" w:hAnsiTheme="majorHAnsi" w:cstheme="majorHAnsi"/>
              </w:rPr>
            </w:pPr>
            <w:r>
              <w:rPr>
                <w:rFonts w:asciiTheme="majorHAnsi" w:hAnsiTheme="majorHAnsi" w:cstheme="majorHAnsi"/>
              </w:rPr>
              <w:t>A Treatment Escalation P</w:t>
            </w:r>
            <w:r w:rsidR="004072D5" w:rsidRPr="00376A8C">
              <w:rPr>
                <w:rFonts w:asciiTheme="majorHAnsi" w:hAnsiTheme="majorHAnsi" w:cstheme="majorHAnsi"/>
              </w:rPr>
              <w:t>lan is drawn up (Respect) which reflects his ACP and his previously known wishes</w:t>
            </w:r>
          </w:p>
          <w:p w:rsidR="004072D5" w:rsidRPr="00376A8C" w:rsidRDefault="00376A8C" w:rsidP="00376A8C">
            <w:pPr>
              <w:pStyle w:val="NoSpacing"/>
              <w:rPr>
                <w:rFonts w:asciiTheme="majorHAnsi" w:hAnsiTheme="majorHAnsi" w:cstheme="majorHAnsi"/>
              </w:rPr>
            </w:pPr>
            <w:r>
              <w:rPr>
                <w:rFonts w:asciiTheme="majorHAnsi" w:hAnsiTheme="majorHAnsi" w:cstheme="majorHAnsi"/>
              </w:rPr>
              <w:t xml:space="preserve">Preferred Place of Death </w:t>
            </w:r>
            <w:r w:rsidR="004072D5" w:rsidRPr="00376A8C">
              <w:rPr>
                <w:rFonts w:asciiTheme="majorHAnsi" w:hAnsiTheme="majorHAnsi" w:cstheme="majorHAnsi"/>
              </w:rPr>
              <w:t>= care home</w:t>
            </w:r>
          </w:p>
          <w:p w:rsidR="004072D5" w:rsidRPr="00376A8C" w:rsidRDefault="004072D5" w:rsidP="00376A8C">
            <w:pPr>
              <w:pStyle w:val="NoSpacing"/>
              <w:rPr>
                <w:rFonts w:asciiTheme="majorHAnsi" w:hAnsiTheme="majorHAnsi" w:cstheme="majorHAnsi"/>
              </w:rPr>
            </w:pPr>
            <w:r w:rsidRPr="00376A8C">
              <w:rPr>
                <w:rFonts w:asciiTheme="majorHAnsi" w:hAnsiTheme="majorHAnsi" w:cstheme="majorHAnsi"/>
              </w:rPr>
              <w:t>DNACPR</w:t>
            </w:r>
          </w:p>
          <w:p w:rsidR="00376A8C" w:rsidRPr="00376A8C" w:rsidRDefault="004072D5" w:rsidP="00376A8C">
            <w:pPr>
              <w:pStyle w:val="NoSpacing"/>
              <w:rPr>
                <w:rFonts w:asciiTheme="majorHAnsi" w:hAnsiTheme="majorHAnsi" w:cstheme="majorHAnsi"/>
              </w:rPr>
            </w:pPr>
            <w:r w:rsidRPr="00376A8C">
              <w:rPr>
                <w:rFonts w:asciiTheme="majorHAnsi" w:hAnsiTheme="majorHAnsi" w:cstheme="majorHAnsi"/>
              </w:rPr>
              <w:t>For hospital admission if appropriate but not for ICU (ward level care)</w:t>
            </w:r>
          </w:p>
        </w:tc>
        <w:tc>
          <w:tcPr>
            <w:tcW w:w="3157" w:type="dxa"/>
            <w:vMerge/>
          </w:tcPr>
          <w:p w:rsidR="00851437" w:rsidRPr="00376A8C" w:rsidRDefault="00851437" w:rsidP="00376A8C">
            <w:pPr>
              <w:pStyle w:val="NoSpacing"/>
              <w:rPr>
                <w:rFonts w:asciiTheme="majorHAnsi" w:hAnsiTheme="majorHAnsi" w:cstheme="majorHAnsi"/>
              </w:rPr>
            </w:pPr>
          </w:p>
        </w:tc>
      </w:tr>
      <w:tr w:rsidR="00851437" w:rsidRPr="00376A8C" w:rsidTr="00182767">
        <w:trPr>
          <w:trHeight w:val="24"/>
        </w:trPr>
        <w:tc>
          <w:tcPr>
            <w:tcW w:w="1443" w:type="dxa"/>
          </w:tcPr>
          <w:p w:rsidR="00851437" w:rsidRPr="00067DF6" w:rsidRDefault="00067DF6">
            <w:pPr>
              <w:rPr>
                <w:rFonts w:asciiTheme="majorHAnsi" w:hAnsiTheme="majorHAnsi" w:cstheme="majorHAnsi"/>
                <w:b/>
              </w:rPr>
            </w:pPr>
            <w:r w:rsidRPr="00067DF6">
              <w:rPr>
                <w:rFonts w:asciiTheme="majorHAnsi" w:hAnsiTheme="majorHAnsi" w:cstheme="majorHAnsi"/>
                <w:b/>
              </w:rPr>
              <w:t>Within PP</w:t>
            </w:r>
          </w:p>
        </w:tc>
        <w:tc>
          <w:tcPr>
            <w:tcW w:w="5181" w:type="dxa"/>
          </w:tcPr>
          <w:p w:rsidR="004072D5" w:rsidRPr="00376A8C" w:rsidRDefault="00313F78" w:rsidP="00376A8C">
            <w:pPr>
              <w:pStyle w:val="NoSpacing"/>
              <w:rPr>
                <w:rFonts w:asciiTheme="majorHAnsi" w:hAnsiTheme="majorHAnsi" w:cstheme="majorHAnsi"/>
              </w:rPr>
            </w:pPr>
            <w:r w:rsidRPr="00376A8C">
              <w:rPr>
                <w:rFonts w:asciiTheme="majorHAnsi" w:hAnsiTheme="majorHAnsi" w:cstheme="majorHAnsi"/>
              </w:rPr>
              <w:t xml:space="preserve">As </w:t>
            </w:r>
            <w:r w:rsidR="004072D5" w:rsidRPr="00376A8C">
              <w:rPr>
                <w:rFonts w:asciiTheme="majorHAnsi" w:hAnsiTheme="majorHAnsi" w:cstheme="majorHAnsi"/>
              </w:rPr>
              <w:t>the months</w:t>
            </w:r>
            <w:r w:rsidR="00067DF6">
              <w:rPr>
                <w:rFonts w:asciiTheme="majorHAnsi" w:hAnsiTheme="majorHAnsi" w:cstheme="majorHAnsi"/>
              </w:rPr>
              <w:t xml:space="preserve"> go by, Peter</w:t>
            </w:r>
            <w:r w:rsidRPr="00376A8C">
              <w:rPr>
                <w:rFonts w:asciiTheme="majorHAnsi" w:hAnsiTheme="majorHAnsi" w:cstheme="majorHAnsi"/>
              </w:rPr>
              <w:t xml:space="preserve"> </w:t>
            </w:r>
            <w:r w:rsidR="004072D5" w:rsidRPr="00376A8C">
              <w:rPr>
                <w:rFonts w:asciiTheme="majorHAnsi" w:hAnsiTheme="majorHAnsi" w:cstheme="majorHAnsi"/>
              </w:rPr>
              <w:t xml:space="preserve">continues to lose weight and </w:t>
            </w:r>
            <w:r w:rsidRPr="00376A8C">
              <w:rPr>
                <w:rFonts w:asciiTheme="majorHAnsi" w:hAnsiTheme="majorHAnsi" w:cstheme="majorHAnsi"/>
              </w:rPr>
              <w:t xml:space="preserve">becomes more frail </w:t>
            </w:r>
          </w:p>
          <w:p w:rsidR="004072D5" w:rsidRPr="00376A8C" w:rsidRDefault="004072D5" w:rsidP="00376A8C">
            <w:pPr>
              <w:pStyle w:val="NoSpacing"/>
              <w:rPr>
                <w:rFonts w:asciiTheme="majorHAnsi" w:hAnsiTheme="majorHAnsi" w:cstheme="majorHAnsi"/>
              </w:rPr>
            </w:pPr>
            <w:r w:rsidRPr="00376A8C">
              <w:rPr>
                <w:rFonts w:asciiTheme="majorHAnsi" w:hAnsiTheme="majorHAnsi" w:cstheme="majorHAnsi"/>
              </w:rPr>
              <w:t>Hi</w:t>
            </w:r>
            <w:r w:rsidR="00313F78" w:rsidRPr="00376A8C">
              <w:rPr>
                <w:rFonts w:asciiTheme="majorHAnsi" w:hAnsiTheme="majorHAnsi" w:cstheme="majorHAnsi"/>
              </w:rPr>
              <w:t xml:space="preserve">s swallow worsens and </w:t>
            </w:r>
            <w:r w:rsidRPr="00376A8C">
              <w:rPr>
                <w:rFonts w:asciiTheme="majorHAnsi" w:hAnsiTheme="majorHAnsi" w:cstheme="majorHAnsi"/>
              </w:rPr>
              <w:t xml:space="preserve">he is bed bound; </w:t>
            </w:r>
            <w:r w:rsidR="00513B6B" w:rsidRPr="00376A8C">
              <w:rPr>
                <w:rFonts w:asciiTheme="majorHAnsi" w:hAnsiTheme="majorHAnsi" w:cstheme="majorHAnsi"/>
              </w:rPr>
              <w:t xml:space="preserve">GP and care home feel </w:t>
            </w:r>
            <w:r w:rsidR="00313F78" w:rsidRPr="00376A8C">
              <w:rPr>
                <w:rFonts w:asciiTheme="majorHAnsi" w:hAnsiTheme="majorHAnsi" w:cstheme="majorHAnsi"/>
              </w:rPr>
              <w:t>he is reaching the end of his life</w:t>
            </w:r>
            <w:r w:rsidR="00513B6B" w:rsidRPr="00376A8C">
              <w:rPr>
                <w:rFonts w:asciiTheme="majorHAnsi" w:hAnsiTheme="majorHAnsi" w:cstheme="majorHAnsi"/>
              </w:rPr>
              <w:t xml:space="preserve">. His family find this hard to take on board. </w:t>
            </w:r>
            <w:r w:rsidR="00313F78" w:rsidRPr="00376A8C">
              <w:rPr>
                <w:rFonts w:asciiTheme="majorHAnsi" w:hAnsiTheme="majorHAnsi" w:cstheme="majorHAnsi"/>
              </w:rPr>
              <w:t xml:space="preserve"> </w:t>
            </w:r>
          </w:p>
          <w:p w:rsidR="004072D5" w:rsidRPr="00376A8C" w:rsidRDefault="004072D5" w:rsidP="00376A8C">
            <w:pPr>
              <w:pStyle w:val="NoSpacing"/>
              <w:rPr>
                <w:rFonts w:asciiTheme="majorHAnsi" w:hAnsiTheme="majorHAnsi" w:cstheme="majorHAnsi"/>
              </w:rPr>
            </w:pPr>
            <w:r w:rsidRPr="00376A8C">
              <w:rPr>
                <w:rFonts w:asciiTheme="majorHAnsi" w:hAnsiTheme="majorHAnsi" w:cstheme="majorHAnsi"/>
              </w:rPr>
              <w:t>All of his medications are discontinued and we start to focus on symptom management: for example pain relief</w:t>
            </w:r>
            <w:r w:rsidR="00F258B6" w:rsidRPr="00376A8C">
              <w:rPr>
                <w:rFonts w:asciiTheme="majorHAnsi" w:hAnsiTheme="majorHAnsi" w:cstheme="majorHAnsi"/>
              </w:rPr>
              <w:t>,</w:t>
            </w:r>
            <w:r w:rsidRPr="00376A8C">
              <w:rPr>
                <w:rFonts w:asciiTheme="majorHAnsi" w:hAnsiTheme="majorHAnsi" w:cstheme="majorHAnsi"/>
              </w:rPr>
              <w:t xml:space="preserve"> regular turning and good mouth care </w:t>
            </w:r>
          </w:p>
          <w:p w:rsidR="00376A8C" w:rsidRPr="00376A8C" w:rsidRDefault="00376A8C" w:rsidP="00376A8C">
            <w:pPr>
              <w:pStyle w:val="NoSpacing"/>
              <w:rPr>
                <w:rFonts w:asciiTheme="majorHAnsi" w:hAnsiTheme="majorHAnsi" w:cstheme="majorHAnsi"/>
              </w:rPr>
            </w:pPr>
            <w:r>
              <w:rPr>
                <w:rFonts w:asciiTheme="majorHAnsi" w:hAnsiTheme="majorHAnsi" w:cstheme="majorHAnsi"/>
              </w:rPr>
              <w:t>His Treatment Escalation P</w:t>
            </w:r>
            <w:r w:rsidR="00313F78" w:rsidRPr="00376A8C">
              <w:rPr>
                <w:rFonts w:asciiTheme="majorHAnsi" w:hAnsiTheme="majorHAnsi" w:cstheme="majorHAnsi"/>
              </w:rPr>
              <w:t xml:space="preserve">lan is adjusted to reflect </w:t>
            </w:r>
            <w:r w:rsidR="004072D5" w:rsidRPr="00376A8C">
              <w:rPr>
                <w:rFonts w:asciiTheme="majorHAnsi" w:hAnsiTheme="majorHAnsi" w:cstheme="majorHAnsi"/>
              </w:rPr>
              <w:t>the new priorities of care: not for</w:t>
            </w:r>
            <w:r w:rsidR="00313F78" w:rsidRPr="00376A8C">
              <w:rPr>
                <w:rFonts w:asciiTheme="majorHAnsi" w:hAnsiTheme="majorHAnsi" w:cstheme="majorHAnsi"/>
              </w:rPr>
              <w:t xml:space="preserve"> hospital</w:t>
            </w:r>
            <w:r w:rsidR="004072D5" w:rsidRPr="00376A8C">
              <w:rPr>
                <w:rFonts w:asciiTheme="majorHAnsi" w:hAnsiTheme="majorHAnsi" w:cstheme="majorHAnsi"/>
              </w:rPr>
              <w:t xml:space="preserve"> admission</w:t>
            </w:r>
            <w:r w:rsidR="00EF6CE9" w:rsidRPr="00376A8C">
              <w:rPr>
                <w:rFonts w:asciiTheme="majorHAnsi" w:hAnsiTheme="majorHAnsi" w:cstheme="majorHAnsi"/>
              </w:rPr>
              <w:t xml:space="preserve"> (except for fractures, serious head injuries or intractable symptoms)</w:t>
            </w:r>
          </w:p>
        </w:tc>
        <w:tc>
          <w:tcPr>
            <w:tcW w:w="3157" w:type="dxa"/>
            <w:vMerge/>
          </w:tcPr>
          <w:p w:rsidR="00851437" w:rsidRPr="00376A8C" w:rsidRDefault="00851437" w:rsidP="00376A8C">
            <w:pPr>
              <w:pStyle w:val="NoSpacing"/>
              <w:rPr>
                <w:rFonts w:asciiTheme="majorHAnsi" w:hAnsiTheme="majorHAnsi" w:cstheme="majorHAnsi"/>
              </w:rPr>
            </w:pPr>
          </w:p>
        </w:tc>
      </w:tr>
      <w:tr w:rsidR="00095806" w:rsidRPr="00376A8C" w:rsidTr="00485389">
        <w:trPr>
          <w:trHeight w:val="24"/>
        </w:trPr>
        <w:tc>
          <w:tcPr>
            <w:tcW w:w="9781" w:type="dxa"/>
            <w:gridSpan w:val="3"/>
          </w:tcPr>
          <w:p w:rsidR="00095806" w:rsidRPr="00095806" w:rsidRDefault="00095806" w:rsidP="00095806">
            <w:pPr>
              <w:jc w:val="center"/>
              <w:rPr>
                <w:rFonts w:asciiTheme="majorHAnsi" w:hAnsiTheme="majorHAnsi" w:cstheme="majorHAnsi"/>
                <w:b/>
              </w:rPr>
            </w:pPr>
            <w:r>
              <w:rPr>
                <w:rFonts w:asciiTheme="majorHAnsi" w:hAnsiTheme="majorHAnsi" w:cstheme="majorHAnsi"/>
                <w:b/>
              </w:rPr>
              <w:t>Rule Four: routine care in the last days and hours</w:t>
            </w:r>
          </w:p>
        </w:tc>
      </w:tr>
      <w:tr w:rsidR="00851437" w:rsidRPr="00376A8C" w:rsidTr="00182767">
        <w:trPr>
          <w:trHeight w:val="24"/>
        </w:trPr>
        <w:tc>
          <w:tcPr>
            <w:tcW w:w="1443" w:type="dxa"/>
          </w:tcPr>
          <w:p w:rsidR="00313F78" w:rsidRPr="00B17D66" w:rsidRDefault="00B17D66" w:rsidP="00095806">
            <w:pPr>
              <w:rPr>
                <w:rFonts w:asciiTheme="majorHAnsi" w:hAnsiTheme="majorHAnsi" w:cstheme="majorHAnsi"/>
                <w:b/>
              </w:rPr>
            </w:pPr>
            <w:r w:rsidRPr="00B17D66">
              <w:rPr>
                <w:rFonts w:asciiTheme="majorHAnsi" w:hAnsiTheme="majorHAnsi" w:cstheme="majorHAnsi"/>
                <w:b/>
              </w:rPr>
              <w:t>Within PP</w:t>
            </w:r>
          </w:p>
        </w:tc>
        <w:tc>
          <w:tcPr>
            <w:tcW w:w="5181" w:type="dxa"/>
          </w:tcPr>
          <w:p w:rsidR="004072D5" w:rsidRPr="00376A8C" w:rsidRDefault="004072D5" w:rsidP="00376A8C">
            <w:pPr>
              <w:pStyle w:val="NoSpacing"/>
              <w:rPr>
                <w:rFonts w:asciiTheme="majorHAnsi" w:hAnsiTheme="majorHAnsi" w:cstheme="majorHAnsi"/>
              </w:rPr>
            </w:pPr>
            <w:r w:rsidRPr="00376A8C">
              <w:rPr>
                <w:rFonts w:asciiTheme="majorHAnsi" w:hAnsiTheme="majorHAnsi" w:cstheme="majorHAnsi"/>
              </w:rPr>
              <w:t xml:space="preserve">As things progress </w:t>
            </w:r>
            <w:r w:rsidR="00513B6B" w:rsidRPr="00376A8C">
              <w:rPr>
                <w:rFonts w:asciiTheme="majorHAnsi" w:hAnsiTheme="majorHAnsi" w:cstheme="majorHAnsi"/>
              </w:rPr>
              <w:t>h</w:t>
            </w:r>
            <w:r w:rsidRPr="00376A8C">
              <w:rPr>
                <w:rFonts w:asciiTheme="majorHAnsi" w:hAnsiTheme="majorHAnsi" w:cstheme="majorHAnsi"/>
              </w:rPr>
              <w:t>ow can we adapt our care to make it just right for Peter?</w:t>
            </w:r>
            <w:r w:rsidR="00513B6B" w:rsidRPr="00376A8C">
              <w:rPr>
                <w:rFonts w:asciiTheme="majorHAnsi" w:hAnsiTheme="majorHAnsi" w:cstheme="majorHAnsi"/>
              </w:rPr>
              <w:t xml:space="preserve"> (Personalisation)</w:t>
            </w:r>
          </w:p>
          <w:p w:rsidR="00513B6B" w:rsidRPr="00376A8C" w:rsidRDefault="00513B6B" w:rsidP="00376A8C">
            <w:pPr>
              <w:pStyle w:val="NoSpacing"/>
              <w:rPr>
                <w:rFonts w:asciiTheme="majorHAnsi" w:hAnsiTheme="majorHAnsi" w:cstheme="majorHAnsi"/>
              </w:rPr>
            </w:pPr>
            <w:r w:rsidRPr="00376A8C">
              <w:rPr>
                <w:rFonts w:asciiTheme="majorHAnsi" w:hAnsiTheme="majorHAnsi" w:cstheme="majorHAnsi"/>
              </w:rPr>
              <w:t>What are the priorities?</w:t>
            </w:r>
          </w:p>
          <w:p w:rsidR="00F258B6" w:rsidRPr="00376A8C" w:rsidRDefault="00513B6B" w:rsidP="00376A8C">
            <w:pPr>
              <w:pStyle w:val="NoSpacing"/>
              <w:rPr>
                <w:rFonts w:asciiTheme="majorHAnsi" w:hAnsiTheme="majorHAnsi" w:cstheme="majorHAnsi"/>
              </w:rPr>
            </w:pPr>
            <w:r w:rsidRPr="00376A8C">
              <w:rPr>
                <w:rFonts w:asciiTheme="majorHAnsi" w:hAnsiTheme="majorHAnsi" w:cstheme="majorHAnsi"/>
              </w:rPr>
              <w:t xml:space="preserve">Our previous knowledge of him means we know he would like a priest to visit and that he will enjoy some choral music. </w:t>
            </w:r>
          </w:p>
          <w:p w:rsidR="004072D5" w:rsidRPr="00376A8C" w:rsidRDefault="00513B6B" w:rsidP="00376A8C">
            <w:pPr>
              <w:pStyle w:val="NoSpacing"/>
              <w:rPr>
                <w:rFonts w:asciiTheme="majorHAnsi" w:hAnsiTheme="majorHAnsi" w:cstheme="majorHAnsi"/>
              </w:rPr>
            </w:pPr>
            <w:r w:rsidRPr="00376A8C">
              <w:rPr>
                <w:rFonts w:asciiTheme="majorHAnsi" w:hAnsiTheme="majorHAnsi" w:cstheme="majorHAnsi"/>
              </w:rPr>
              <w:lastRenderedPageBreak/>
              <w:t xml:space="preserve">His family </w:t>
            </w:r>
            <w:r w:rsidR="00EF6CE9" w:rsidRPr="00376A8C">
              <w:rPr>
                <w:rFonts w:asciiTheme="majorHAnsi" w:hAnsiTheme="majorHAnsi" w:cstheme="majorHAnsi"/>
              </w:rPr>
              <w:t>can visit</w:t>
            </w:r>
            <w:r w:rsidRPr="00376A8C">
              <w:rPr>
                <w:rFonts w:asciiTheme="majorHAnsi" w:hAnsiTheme="majorHAnsi" w:cstheme="majorHAnsi"/>
              </w:rPr>
              <w:t xml:space="preserve"> as </w:t>
            </w:r>
            <w:r w:rsidR="00EF6CE9" w:rsidRPr="00376A8C">
              <w:rPr>
                <w:rFonts w:asciiTheme="majorHAnsi" w:hAnsiTheme="majorHAnsi" w:cstheme="majorHAnsi"/>
              </w:rPr>
              <w:t xml:space="preserve">often as </w:t>
            </w:r>
            <w:r w:rsidRPr="00376A8C">
              <w:rPr>
                <w:rFonts w:asciiTheme="majorHAnsi" w:hAnsiTheme="majorHAnsi" w:cstheme="majorHAnsi"/>
              </w:rPr>
              <w:t>they wish</w:t>
            </w:r>
            <w:r w:rsidR="00F258B6" w:rsidRPr="00376A8C">
              <w:rPr>
                <w:rFonts w:asciiTheme="majorHAnsi" w:hAnsiTheme="majorHAnsi" w:cstheme="majorHAnsi"/>
              </w:rPr>
              <w:t xml:space="preserve"> and staff encourage them to share their memories</w:t>
            </w:r>
            <w:r w:rsidRPr="00376A8C">
              <w:rPr>
                <w:rFonts w:asciiTheme="majorHAnsi" w:hAnsiTheme="majorHAnsi" w:cstheme="majorHAnsi"/>
              </w:rPr>
              <w:t xml:space="preserve">. </w:t>
            </w:r>
          </w:p>
          <w:p w:rsidR="00513B6B" w:rsidRPr="00376A8C" w:rsidRDefault="00513B6B" w:rsidP="00376A8C">
            <w:pPr>
              <w:pStyle w:val="NoSpacing"/>
              <w:rPr>
                <w:rFonts w:asciiTheme="majorHAnsi" w:hAnsiTheme="majorHAnsi" w:cstheme="majorHAnsi"/>
              </w:rPr>
            </w:pPr>
            <w:r w:rsidRPr="00376A8C">
              <w:rPr>
                <w:rFonts w:asciiTheme="majorHAnsi" w:hAnsiTheme="majorHAnsi" w:cstheme="majorHAnsi"/>
              </w:rPr>
              <w:t xml:space="preserve">The staff hate to </w:t>
            </w:r>
            <w:r w:rsidR="00376A8C">
              <w:rPr>
                <w:rFonts w:asciiTheme="majorHAnsi" w:hAnsiTheme="majorHAnsi" w:cstheme="majorHAnsi"/>
              </w:rPr>
              <w:t>turn P</w:t>
            </w:r>
            <w:r w:rsidR="00F258B6" w:rsidRPr="00376A8C">
              <w:rPr>
                <w:rFonts w:asciiTheme="majorHAnsi" w:hAnsiTheme="majorHAnsi" w:cstheme="majorHAnsi"/>
              </w:rPr>
              <w:t xml:space="preserve">eter </w:t>
            </w:r>
            <w:r w:rsidRPr="00376A8C">
              <w:rPr>
                <w:rFonts w:asciiTheme="majorHAnsi" w:hAnsiTheme="majorHAnsi" w:cstheme="majorHAnsi"/>
              </w:rPr>
              <w:t>when he is peaceful What are the risks benefits and burdens?</w:t>
            </w:r>
          </w:p>
          <w:p w:rsidR="00376A8C" w:rsidRPr="00376A8C" w:rsidRDefault="00513B6B" w:rsidP="00376A8C">
            <w:pPr>
              <w:pStyle w:val="NoSpacing"/>
              <w:rPr>
                <w:rFonts w:asciiTheme="majorHAnsi" w:hAnsiTheme="majorHAnsi" w:cstheme="majorHAnsi"/>
              </w:rPr>
            </w:pPr>
            <w:r w:rsidRPr="00376A8C">
              <w:rPr>
                <w:rFonts w:asciiTheme="majorHAnsi" w:hAnsiTheme="majorHAnsi" w:cstheme="majorHAnsi"/>
              </w:rPr>
              <w:t>Who can help?</w:t>
            </w:r>
          </w:p>
        </w:tc>
        <w:tc>
          <w:tcPr>
            <w:tcW w:w="3157" w:type="dxa"/>
          </w:tcPr>
          <w:p w:rsidR="00851437" w:rsidRPr="00376A8C" w:rsidRDefault="00851437" w:rsidP="00376A8C">
            <w:pPr>
              <w:pStyle w:val="NoSpacing"/>
              <w:rPr>
                <w:rFonts w:asciiTheme="majorHAnsi" w:hAnsiTheme="majorHAnsi" w:cstheme="majorHAnsi"/>
              </w:rPr>
            </w:pPr>
          </w:p>
        </w:tc>
      </w:tr>
      <w:tr w:rsidR="00067DF6" w:rsidRPr="00376A8C" w:rsidTr="007C0F9F">
        <w:trPr>
          <w:trHeight w:val="24"/>
        </w:trPr>
        <w:tc>
          <w:tcPr>
            <w:tcW w:w="9781" w:type="dxa"/>
            <w:gridSpan w:val="3"/>
          </w:tcPr>
          <w:p w:rsidR="00067DF6" w:rsidRPr="00067DF6" w:rsidRDefault="00067DF6" w:rsidP="00067DF6">
            <w:pPr>
              <w:pStyle w:val="NoSpacing"/>
              <w:jc w:val="center"/>
              <w:rPr>
                <w:rFonts w:asciiTheme="majorHAnsi" w:hAnsiTheme="majorHAnsi" w:cstheme="majorHAnsi"/>
                <w:b/>
              </w:rPr>
            </w:pPr>
            <w:r w:rsidRPr="00067DF6">
              <w:rPr>
                <w:rFonts w:asciiTheme="majorHAnsi" w:hAnsiTheme="majorHAnsi" w:cstheme="majorHAnsi"/>
                <w:b/>
              </w:rPr>
              <w:t>Conclusion</w:t>
            </w:r>
          </w:p>
        </w:tc>
      </w:tr>
      <w:tr w:rsidR="00067DF6" w:rsidRPr="00376A8C" w:rsidTr="00182767">
        <w:trPr>
          <w:trHeight w:val="24"/>
        </w:trPr>
        <w:tc>
          <w:tcPr>
            <w:tcW w:w="1443" w:type="dxa"/>
          </w:tcPr>
          <w:p w:rsidR="00067DF6" w:rsidRPr="00B17D66" w:rsidRDefault="00B17D66" w:rsidP="00067DF6">
            <w:pPr>
              <w:rPr>
                <w:rFonts w:asciiTheme="majorHAnsi" w:hAnsiTheme="majorHAnsi" w:cstheme="majorHAnsi"/>
                <w:b/>
              </w:rPr>
            </w:pPr>
            <w:r w:rsidRPr="00B17D66">
              <w:rPr>
                <w:rFonts w:asciiTheme="majorHAnsi" w:hAnsiTheme="majorHAnsi" w:cstheme="majorHAnsi"/>
                <w:b/>
              </w:rPr>
              <w:t>Within PP</w:t>
            </w:r>
          </w:p>
        </w:tc>
        <w:tc>
          <w:tcPr>
            <w:tcW w:w="5181" w:type="dxa"/>
          </w:tcPr>
          <w:p w:rsidR="00067DF6" w:rsidRPr="00376A8C" w:rsidRDefault="00067DF6" w:rsidP="00067DF6">
            <w:pPr>
              <w:pStyle w:val="NoSpacing"/>
              <w:rPr>
                <w:rFonts w:asciiTheme="majorHAnsi" w:hAnsiTheme="majorHAnsi" w:cstheme="majorHAnsi"/>
              </w:rPr>
            </w:pPr>
            <w:r w:rsidRPr="00376A8C">
              <w:rPr>
                <w:rFonts w:asciiTheme="majorHAnsi" w:hAnsiTheme="majorHAnsi" w:cstheme="majorHAnsi"/>
              </w:rPr>
              <w:t>Things do not go as planned and one night when agency staff are present Peter chokes on some thickened fluids and an ambulance is called. Peter is taken to hospital and sadly dies in A&amp;E.</w:t>
            </w:r>
          </w:p>
          <w:p w:rsidR="00067DF6" w:rsidRPr="00376A8C" w:rsidRDefault="00067DF6" w:rsidP="00067DF6">
            <w:pPr>
              <w:pStyle w:val="NoSpacing"/>
              <w:rPr>
                <w:rFonts w:asciiTheme="majorHAnsi" w:hAnsiTheme="majorHAnsi" w:cstheme="majorHAnsi"/>
              </w:rPr>
            </w:pPr>
            <w:r w:rsidRPr="00376A8C">
              <w:rPr>
                <w:rFonts w:asciiTheme="majorHAnsi" w:hAnsiTheme="majorHAnsi" w:cstheme="majorHAnsi"/>
              </w:rPr>
              <w:t xml:space="preserve">This generates a lot of emotion for the family and the staff and Malcolm is very tearful </w:t>
            </w:r>
          </w:p>
          <w:p w:rsidR="00067DF6" w:rsidRPr="00376A8C" w:rsidRDefault="00067DF6" w:rsidP="00067DF6">
            <w:pPr>
              <w:pStyle w:val="NoSpacing"/>
              <w:rPr>
                <w:rFonts w:asciiTheme="majorHAnsi" w:hAnsiTheme="majorHAnsi" w:cstheme="majorHAnsi"/>
              </w:rPr>
            </w:pPr>
            <w:r w:rsidRPr="00376A8C">
              <w:rPr>
                <w:rFonts w:asciiTheme="majorHAnsi" w:hAnsiTheme="majorHAnsi" w:cstheme="majorHAnsi"/>
              </w:rPr>
              <w:t xml:space="preserve">As part of shared learning a review is planned and all staff involved get a chance to think about what we did well and what we could have done better for </w:t>
            </w:r>
            <w:r w:rsidR="00770EAF">
              <w:rPr>
                <w:rFonts w:asciiTheme="majorHAnsi" w:hAnsiTheme="majorHAnsi" w:cstheme="majorHAnsi"/>
              </w:rPr>
              <w:t>P</w:t>
            </w:r>
            <w:r w:rsidRPr="00376A8C">
              <w:rPr>
                <w:rFonts w:asciiTheme="majorHAnsi" w:hAnsiTheme="majorHAnsi" w:cstheme="majorHAnsi"/>
              </w:rPr>
              <w:t xml:space="preserve">eter. </w:t>
            </w:r>
          </w:p>
          <w:p w:rsidR="00067DF6" w:rsidRPr="00376A8C" w:rsidRDefault="00067DF6" w:rsidP="00770EAF">
            <w:pPr>
              <w:pStyle w:val="NoSpacing"/>
              <w:rPr>
                <w:rFonts w:asciiTheme="majorHAnsi" w:hAnsiTheme="majorHAnsi" w:cstheme="majorHAnsi"/>
              </w:rPr>
            </w:pPr>
            <w:r w:rsidRPr="00376A8C">
              <w:rPr>
                <w:rFonts w:asciiTheme="majorHAnsi" w:hAnsiTheme="majorHAnsi" w:cstheme="majorHAnsi"/>
              </w:rPr>
              <w:t>How might you reflect on this case?</w:t>
            </w:r>
          </w:p>
        </w:tc>
        <w:tc>
          <w:tcPr>
            <w:tcW w:w="3157" w:type="dxa"/>
          </w:tcPr>
          <w:p w:rsidR="00770EAF" w:rsidRPr="00770EAF" w:rsidRDefault="00770EAF" w:rsidP="00770EAF">
            <w:pPr>
              <w:pStyle w:val="NoSpacing"/>
              <w:rPr>
                <w:rFonts w:asciiTheme="majorHAnsi" w:hAnsiTheme="majorHAnsi" w:cstheme="majorHAnsi"/>
              </w:rPr>
            </w:pPr>
            <w:r w:rsidRPr="00770EAF">
              <w:rPr>
                <w:rFonts w:asciiTheme="majorHAnsi" w:hAnsiTheme="majorHAnsi" w:cstheme="majorHAnsi"/>
              </w:rPr>
              <w:t>Communication? Did we get the right skill sets at the right time?</w:t>
            </w:r>
          </w:p>
          <w:p w:rsidR="00770EAF" w:rsidRPr="00770EAF" w:rsidRDefault="00770EAF" w:rsidP="00770EAF">
            <w:pPr>
              <w:pStyle w:val="NoSpacing"/>
              <w:rPr>
                <w:rFonts w:asciiTheme="majorHAnsi" w:hAnsiTheme="majorHAnsi" w:cstheme="majorHAnsi"/>
              </w:rPr>
            </w:pPr>
            <w:r w:rsidRPr="00770EAF">
              <w:rPr>
                <w:rFonts w:asciiTheme="majorHAnsi" w:hAnsiTheme="majorHAnsi" w:cstheme="majorHAnsi"/>
              </w:rPr>
              <w:t>Did we personalise our care for Peter?</w:t>
            </w:r>
          </w:p>
          <w:p w:rsidR="00770EAF" w:rsidRPr="00770EAF" w:rsidRDefault="00770EAF" w:rsidP="00770EAF">
            <w:pPr>
              <w:pStyle w:val="NoSpacing"/>
              <w:rPr>
                <w:rFonts w:asciiTheme="majorHAnsi" w:hAnsiTheme="majorHAnsi" w:cstheme="majorHAnsi"/>
              </w:rPr>
            </w:pPr>
            <w:r w:rsidRPr="00770EAF">
              <w:rPr>
                <w:rFonts w:asciiTheme="majorHAnsi" w:hAnsiTheme="majorHAnsi" w:cstheme="majorHAnsi"/>
              </w:rPr>
              <w:t>Did we look after his physical social environmental and spiritual/emotional needs?</w:t>
            </w:r>
          </w:p>
          <w:p w:rsidR="00770EAF" w:rsidRPr="00770EAF" w:rsidRDefault="00770EAF" w:rsidP="00770EAF">
            <w:pPr>
              <w:pStyle w:val="NoSpacing"/>
              <w:rPr>
                <w:rFonts w:asciiTheme="majorHAnsi" w:hAnsiTheme="majorHAnsi" w:cstheme="majorHAnsi"/>
              </w:rPr>
            </w:pPr>
            <w:r w:rsidRPr="00770EAF">
              <w:rPr>
                <w:rFonts w:asciiTheme="majorHAnsi" w:hAnsiTheme="majorHAnsi" w:cstheme="majorHAnsi"/>
              </w:rPr>
              <w:t>How can we involve the family?</w:t>
            </w:r>
          </w:p>
          <w:p w:rsidR="00067DF6" w:rsidRPr="00376A8C" w:rsidRDefault="00770EAF" w:rsidP="00770EAF">
            <w:pPr>
              <w:pStyle w:val="NoSpacing"/>
              <w:rPr>
                <w:rFonts w:asciiTheme="majorHAnsi" w:hAnsiTheme="majorHAnsi" w:cstheme="majorHAnsi"/>
              </w:rPr>
            </w:pPr>
            <w:r w:rsidRPr="00770EAF">
              <w:rPr>
                <w:rFonts w:asciiTheme="majorHAnsi" w:hAnsiTheme="majorHAnsi" w:cstheme="majorHAnsi"/>
              </w:rPr>
              <w:t>What about Malcolm?</w:t>
            </w:r>
          </w:p>
        </w:tc>
      </w:tr>
    </w:tbl>
    <w:p w:rsidR="003B7833" w:rsidRPr="00376A8C" w:rsidRDefault="003B7833">
      <w:pPr>
        <w:rPr>
          <w:rFonts w:asciiTheme="majorHAnsi" w:hAnsiTheme="majorHAnsi" w:cstheme="majorHAnsi"/>
        </w:rPr>
      </w:pPr>
    </w:p>
    <w:p w:rsidR="00851437" w:rsidRPr="00376A8C" w:rsidRDefault="00851437">
      <w:pPr>
        <w:rPr>
          <w:rFonts w:asciiTheme="majorHAnsi" w:hAnsiTheme="majorHAnsi" w:cstheme="majorHAnsi"/>
        </w:rPr>
      </w:pPr>
      <w:bookmarkStart w:id="0" w:name="_GoBack"/>
      <w:bookmarkEnd w:id="0"/>
    </w:p>
    <w:sectPr w:rsidR="00851437" w:rsidRPr="00376A8C" w:rsidSect="00CD2BF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37"/>
    <w:rsid w:val="00067DF6"/>
    <w:rsid w:val="00095806"/>
    <w:rsid w:val="00182767"/>
    <w:rsid w:val="00313F78"/>
    <w:rsid w:val="00376A8C"/>
    <w:rsid w:val="003B7833"/>
    <w:rsid w:val="004072D5"/>
    <w:rsid w:val="00513B6B"/>
    <w:rsid w:val="006113D5"/>
    <w:rsid w:val="00770EAF"/>
    <w:rsid w:val="00851437"/>
    <w:rsid w:val="00857C75"/>
    <w:rsid w:val="00B17D66"/>
    <w:rsid w:val="00CD2BF9"/>
    <w:rsid w:val="00EF6CE9"/>
    <w:rsid w:val="00F258B6"/>
    <w:rsid w:val="00F52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3E1F9"/>
  <w15:docId w15:val="{DA658651-6332-4992-BD33-4AD4AADB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437"/>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37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59242">
      <w:bodyDiv w:val="1"/>
      <w:marLeft w:val="0"/>
      <w:marRight w:val="0"/>
      <w:marTop w:val="0"/>
      <w:marBottom w:val="0"/>
      <w:divBdr>
        <w:top w:val="none" w:sz="0" w:space="0" w:color="auto"/>
        <w:left w:val="none" w:sz="0" w:space="0" w:color="auto"/>
        <w:bottom w:val="none" w:sz="0" w:space="0" w:color="auto"/>
        <w:right w:val="none" w:sz="0" w:space="0" w:color="auto"/>
      </w:divBdr>
    </w:div>
    <w:div w:id="1497309707">
      <w:bodyDiv w:val="1"/>
      <w:marLeft w:val="0"/>
      <w:marRight w:val="0"/>
      <w:marTop w:val="0"/>
      <w:marBottom w:val="0"/>
      <w:divBdr>
        <w:top w:val="none" w:sz="0" w:space="0" w:color="auto"/>
        <w:left w:val="none" w:sz="0" w:space="0" w:color="auto"/>
        <w:bottom w:val="none" w:sz="0" w:space="0" w:color="auto"/>
        <w:right w:val="none" w:sz="0" w:space="0" w:color="auto"/>
      </w:divBdr>
    </w:div>
    <w:div w:id="1769958150">
      <w:bodyDiv w:val="1"/>
      <w:marLeft w:val="0"/>
      <w:marRight w:val="0"/>
      <w:marTop w:val="0"/>
      <w:marBottom w:val="0"/>
      <w:divBdr>
        <w:top w:val="none" w:sz="0" w:space="0" w:color="auto"/>
        <w:left w:val="none" w:sz="0" w:space="0" w:color="auto"/>
        <w:bottom w:val="none" w:sz="0" w:space="0" w:color="auto"/>
        <w:right w:val="none" w:sz="0" w:space="0" w:color="auto"/>
      </w:divBdr>
    </w:div>
    <w:div w:id="2146970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martin</dc:creator>
  <cp:keywords/>
  <dc:description/>
  <cp:lastModifiedBy>Lynne Partington</cp:lastModifiedBy>
  <cp:revision>6</cp:revision>
  <dcterms:created xsi:type="dcterms:W3CDTF">2021-08-15T20:54:00Z</dcterms:created>
  <dcterms:modified xsi:type="dcterms:W3CDTF">2021-08-15T21:58:00Z</dcterms:modified>
</cp:coreProperties>
</file>