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4EA49" w14:textId="77777777" w:rsidR="003D5C05" w:rsidRDefault="003D5C05" w:rsidP="003D5C05">
      <w:pP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14:anchorId="6DE4EA73" wp14:editId="6DE4EA74">
            <wp:simplePos x="0" y="0"/>
            <wp:positionH relativeFrom="column">
              <wp:posOffset>1908492</wp:posOffset>
            </wp:positionH>
            <wp:positionV relativeFrom="paragraph">
              <wp:posOffset>-237808</wp:posOffset>
            </wp:positionV>
            <wp:extent cx="1822235" cy="1033462"/>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areHomes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235" cy="1033462"/>
                    </a:xfrm>
                    <a:prstGeom prst="rect">
                      <a:avLst/>
                    </a:prstGeom>
                  </pic:spPr>
                </pic:pic>
              </a:graphicData>
            </a:graphic>
            <wp14:sizeRelH relativeFrom="margin">
              <wp14:pctWidth>0</wp14:pctWidth>
            </wp14:sizeRelH>
            <wp14:sizeRelV relativeFrom="margin">
              <wp14:pctHeight>0</wp14:pctHeight>
            </wp14:sizeRelV>
          </wp:anchor>
        </w:drawing>
      </w:r>
    </w:p>
    <w:p w14:paraId="6DE4EA4A" w14:textId="77777777" w:rsidR="003D5C05" w:rsidRDefault="003D5C05" w:rsidP="003D5C05">
      <w:pPr>
        <w:jc w:val="center"/>
        <w:rPr>
          <w:rFonts w:ascii="Arial" w:hAnsi="Arial" w:cs="Arial"/>
          <w:sz w:val="24"/>
          <w:szCs w:val="24"/>
        </w:rPr>
      </w:pPr>
    </w:p>
    <w:p w14:paraId="6DE4EA4C" w14:textId="7771967E" w:rsidR="003D5C05" w:rsidRDefault="003D5C05" w:rsidP="000540A0">
      <w:pPr>
        <w:rPr>
          <w:rFonts w:ascii="Arial" w:hAnsi="Arial" w:cs="Arial"/>
          <w:sz w:val="24"/>
          <w:szCs w:val="24"/>
        </w:rPr>
      </w:pPr>
    </w:p>
    <w:p w14:paraId="5BA74945" w14:textId="77777777" w:rsidR="000540A0" w:rsidRDefault="000540A0" w:rsidP="000540A0">
      <w:pPr>
        <w:rPr>
          <w:rFonts w:ascii="Arial" w:hAnsi="Arial" w:cs="Arial"/>
          <w:sz w:val="24"/>
          <w:szCs w:val="24"/>
        </w:rPr>
      </w:pPr>
    </w:p>
    <w:p w14:paraId="2021D82D" w14:textId="69DC64EF" w:rsidR="001A71E7" w:rsidRPr="00B704DC" w:rsidRDefault="0094242F" w:rsidP="001A71E7">
      <w:pPr>
        <w:jc w:val="center"/>
        <w:rPr>
          <w:rFonts w:cstheme="minorHAnsi"/>
          <w:b/>
          <w:sz w:val="28"/>
          <w:szCs w:val="28"/>
        </w:rPr>
      </w:pPr>
      <w:r>
        <w:rPr>
          <w:rFonts w:cstheme="minorHAnsi"/>
          <w:b/>
          <w:sz w:val="28"/>
          <w:szCs w:val="28"/>
        </w:rPr>
        <w:t xml:space="preserve">Support sheet - </w:t>
      </w:r>
      <w:bookmarkStart w:id="0" w:name="_GoBack"/>
      <w:bookmarkEnd w:id="0"/>
      <w:r w:rsidR="009033AB" w:rsidRPr="00B704DC">
        <w:rPr>
          <w:rFonts w:cstheme="minorHAnsi"/>
          <w:b/>
          <w:sz w:val="28"/>
          <w:szCs w:val="28"/>
        </w:rPr>
        <w:t>Enhancing the Healing Environment</w:t>
      </w:r>
    </w:p>
    <w:p w14:paraId="17E48F35" w14:textId="77777777" w:rsidR="001A71E7" w:rsidRPr="001A71E7" w:rsidRDefault="001A71E7" w:rsidP="001A71E7">
      <w:pPr>
        <w:pStyle w:val="NoSpacing"/>
        <w:rPr>
          <w:b/>
          <w:sz w:val="24"/>
          <w:szCs w:val="24"/>
        </w:rPr>
      </w:pPr>
      <w:r w:rsidRPr="001A71E7">
        <w:rPr>
          <w:b/>
          <w:sz w:val="24"/>
          <w:szCs w:val="24"/>
        </w:rPr>
        <w:t>Description</w:t>
      </w:r>
    </w:p>
    <w:p w14:paraId="33B70AB8" w14:textId="6F2DBC71" w:rsidR="001A71E7" w:rsidRDefault="007A0B12" w:rsidP="00B704DC">
      <w:pPr>
        <w:pStyle w:val="NoSpacing"/>
        <w:jc w:val="both"/>
        <w:rPr>
          <w:sz w:val="24"/>
          <w:szCs w:val="24"/>
        </w:rPr>
      </w:pPr>
      <w:r w:rsidRPr="007A0B12">
        <w:rPr>
          <w:sz w:val="24"/>
          <w:szCs w:val="24"/>
        </w:rPr>
        <w:t>It is recognised there is a direct impact that the physical environment can have on the experience of care for people at the end of life and on the memories of their carers and families. Central to this is the importance of pro</w:t>
      </w:r>
      <w:r w:rsidR="008F60BC">
        <w:rPr>
          <w:sz w:val="24"/>
          <w:szCs w:val="24"/>
        </w:rPr>
        <w:t>viding an environment for residen</w:t>
      </w:r>
      <w:r w:rsidRPr="007A0B12">
        <w:rPr>
          <w:sz w:val="24"/>
          <w:szCs w:val="24"/>
        </w:rPr>
        <w:t>ts, relatives and the bereaved in which privacy, dignity and respect are facilitated.</w:t>
      </w:r>
    </w:p>
    <w:p w14:paraId="0A9721D0" w14:textId="77777777" w:rsidR="007A0B12" w:rsidRPr="001A71E7" w:rsidRDefault="007A0B12" w:rsidP="001A71E7">
      <w:pPr>
        <w:pStyle w:val="NoSpacing"/>
        <w:rPr>
          <w:sz w:val="24"/>
          <w:szCs w:val="24"/>
        </w:rPr>
      </w:pPr>
    </w:p>
    <w:p w14:paraId="49974CEC" w14:textId="77777777" w:rsidR="007A0B12" w:rsidRPr="007A0B12" w:rsidRDefault="007A0B12" w:rsidP="00B704DC">
      <w:pPr>
        <w:pStyle w:val="NoSpacing"/>
        <w:jc w:val="both"/>
        <w:rPr>
          <w:sz w:val="24"/>
          <w:szCs w:val="24"/>
        </w:rPr>
      </w:pPr>
      <w:r w:rsidRPr="007A0B12">
        <w:rPr>
          <w:b/>
          <w:sz w:val="24"/>
          <w:szCs w:val="24"/>
        </w:rPr>
        <w:t>Key design principles for end of life care environments</w:t>
      </w:r>
    </w:p>
    <w:p w14:paraId="05968261" w14:textId="77777777" w:rsidR="007A0B12" w:rsidRPr="007A0B12" w:rsidRDefault="007A0B12" w:rsidP="00B704DC">
      <w:pPr>
        <w:pStyle w:val="NoSpacing"/>
        <w:numPr>
          <w:ilvl w:val="0"/>
          <w:numId w:val="2"/>
        </w:numPr>
        <w:jc w:val="both"/>
        <w:rPr>
          <w:sz w:val="24"/>
          <w:szCs w:val="24"/>
        </w:rPr>
      </w:pPr>
      <w:r w:rsidRPr="007A0B12">
        <w:rPr>
          <w:sz w:val="24"/>
          <w:szCs w:val="24"/>
        </w:rPr>
        <w:t>Fit for purpose</w:t>
      </w:r>
    </w:p>
    <w:p w14:paraId="7A146840" w14:textId="77777777" w:rsidR="007A0B12" w:rsidRPr="007A0B12" w:rsidRDefault="007A0B12" w:rsidP="00B704DC">
      <w:pPr>
        <w:pStyle w:val="NoSpacing"/>
        <w:numPr>
          <w:ilvl w:val="0"/>
          <w:numId w:val="2"/>
        </w:numPr>
        <w:jc w:val="both"/>
        <w:rPr>
          <w:sz w:val="24"/>
          <w:szCs w:val="24"/>
        </w:rPr>
      </w:pPr>
      <w:r w:rsidRPr="007A0B12">
        <w:rPr>
          <w:sz w:val="24"/>
          <w:szCs w:val="24"/>
        </w:rPr>
        <w:t>Comfort and human scale</w:t>
      </w:r>
    </w:p>
    <w:p w14:paraId="7BF0551C" w14:textId="77777777" w:rsidR="007A0B12" w:rsidRPr="007A0B12" w:rsidRDefault="007A0B12" w:rsidP="00B704DC">
      <w:pPr>
        <w:pStyle w:val="NoSpacing"/>
        <w:numPr>
          <w:ilvl w:val="0"/>
          <w:numId w:val="2"/>
        </w:numPr>
        <w:jc w:val="both"/>
        <w:rPr>
          <w:sz w:val="24"/>
          <w:szCs w:val="24"/>
        </w:rPr>
      </w:pPr>
      <w:r w:rsidRPr="007A0B12">
        <w:rPr>
          <w:sz w:val="24"/>
          <w:szCs w:val="24"/>
        </w:rPr>
        <w:t>Connection with nature</w:t>
      </w:r>
    </w:p>
    <w:p w14:paraId="4DFE08BC" w14:textId="77777777" w:rsidR="007A0B12" w:rsidRPr="007A0B12" w:rsidRDefault="007A0B12" w:rsidP="00B704DC">
      <w:pPr>
        <w:pStyle w:val="NoSpacing"/>
        <w:numPr>
          <w:ilvl w:val="0"/>
          <w:numId w:val="2"/>
        </w:numPr>
        <w:jc w:val="both"/>
        <w:rPr>
          <w:sz w:val="24"/>
          <w:szCs w:val="24"/>
        </w:rPr>
      </w:pPr>
      <w:r w:rsidRPr="007A0B12">
        <w:rPr>
          <w:sz w:val="24"/>
          <w:szCs w:val="24"/>
        </w:rPr>
        <w:t>Use of natural light and natural materials</w:t>
      </w:r>
    </w:p>
    <w:p w14:paraId="25A1EDFD" w14:textId="77777777" w:rsidR="007A0B12" w:rsidRPr="007A0B12" w:rsidRDefault="007A0B12" w:rsidP="00B704DC">
      <w:pPr>
        <w:pStyle w:val="NoSpacing"/>
        <w:numPr>
          <w:ilvl w:val="0"/>
          <w:numId w:val="2"/>
        </w:numPr>
        <w:jc w:val="both"/>
        <w:rPr>
          <w:sz w:val="24"/>
          <w:szCs w:val="24"/>
        </w:rPr>
      </w:pPr>
      <w:r w:rsidRPr="007A0B12">
        <w:rPr>
          <w:sz w:val="24"/>
          <w:szCs w:val="24"/>
        </w:rPr>
        <w:t>Legibility and way finding</w:t>
      </w:r>
    </w:p>
    <w:p w14:paraId="5033C6A5" w14:textId="77777777" w:rsidR="007A0B12" w:rsidRPr="007A0B12" w:rsidRDefault="007A0B12" w:rsidP="00B704DC">
      <w:pPr>
        <w:pStyle w:val="NoSpacing"/>
        <w:numPr>
          <w:ilvl w:val="0"/>
          <w:numId w:val="2"/>
        </w:numPr>
        <w:jc w:val="both"/>
        <w:rPr>
          <w:sz w:val="24"/>
          <w:szCs w:val="24"/>
        </w:rPr>
      </w:pPr>
      <w:r w:rsidRPr="007A0B12">
        <w:rPr>
          <w:sz w:val="24"/>
          <w:szCs w:val="24"/>
        </w:rPr>
        <w:t>Comfort, dignity and privacy</w:t>
      </w:r>
    </w:p>
    <w:p w14:paraId="6D588992" w14:textId="77777777" w:rsidR="007A0B12" w:rsidRPr="007A0B12" w:rsidRDefault="007A0B12" w:rsidP="00B704DC">
      <w:pPr>
        <w:pStyle w:val="NoSpacing"/>
        <w:numPr>
          <w:ilvl w:val="0"/>
          <w:numId w:val="2"/>
        </w:numPr>
        <w:jc w:val="both"/>
        <w:rPr>
          <w:sz w:val="24"/>
          <w:szCs w:val="24"/>
        </w:rPr>
      </w:pPr>
      <w:r w:rsidRPr="007A0B12">
        <w:rPr>
          <w:sz w:val="24"/>
          <w:szCs w:val="24"/>
        </w:rPr>
        <w:t>Robustness, sustainability and economy</w:t>
      </w:r>
    </w:p>
    <w:p w14:paraId="4098EC4B" w14:textId="45ADE332" w:rsidR="00B0428F" w:rsidRPr="001A71E7" w:rsidRDefault="00B0428F" w:rsidP="00B704DC">
      <w:pPr>
        <w:pStyle w:val="NoSpacing"/>
        <w:jc w:val="both"/>
        <w:rPr>
          <w:sz w:val="24"/>
          <w:szCs w:val="24"/>
        </w:rPr>
      </w:pPr>
    </w:p>
    <w:p w14:paraId="4225CE32" w14:textId="6161EA5C" w:rsidR="007F027B" w:rsidRPr="007A0B12" w:rsidRDefault="007A0B12" w:rsidP="00B704DC">
      <w:pPr>
        <w:pStyle w:val="NoSpacing"/>
        <w:jc w:val="both"/>
        <w:rPr>
          <w:b/>
          <w:sz w:val="24"/>
          <w:szCs w:val="24"/>
        </w:rPr>
      </w:pPr>
      <w:r w:rsidRPr="007A0B12">
        <w:rPr>
          <w:b/>
          <w:sz w:val="24"/>
          <w:szCs w:val="24"/>
        </w:rPr>
        <w:t>Improving experience</w:t>
      </w:r>
    </w:p>
    <w:p w14:paraId="3EC399E4" w14:textId="77777777" w:rsidR="007A0B12" w:rsidRPr="007A0B12" w:rsidRDefault="007A0B12" w:rsidP="00B704DC">
      <w:pPr>
        <w:pStyle w:val="NoSpacing"/>
        <w:numPr>
          <w:ilvl w:val="0"/>
          <w:numId w:val="3"/>
        </w:numPr>
        <w:jc w:val="both"/>
        <w:rPr>
          <w:sz w:val="24"/>
          <w:szCs w:val="24"/>
        </w:rPr>
      </w:pPr>
      <w:r w:rsidRPr="007A0B12">
        <w:rPr>
          <w:sz w:val="24"/>
          <w:szCs w:val="24"/>
        </w:rPr>
        <w:t>First impressions count: uncluttered spaces and intuitive way finding create a professional impression and reduce stress</w:t>
      </w:r>
    </w:p>
    <w:p w14:paraId="70F39F82" w14:textId="769CE09D" w:rsidR="007A0B12" w:rsidRPr="007A0B12" w:rsidRDefault="007A0B12" w:rsidP="008F60BC">
      <w:pPr>
        <w:pStyle w:val="NoSpacing"/>
        <w:numPr>
          <w:ilvl w:val="0"/>
          <w:numId w:val="3"/>
        </w:numPr>
        <w:jc w:val="both"/>
        <w:rPr>
          <w:sz w:val="24"/>
          <w:szCs w:val="24"/>
        </w:rPr>
      </w:pPr>
      <w:r w:rsidRPr="007A0B12">
        <w:rPr>
          <w:sz w:val="24"/>
          <w:szCs w:val="24"/>
        </w:rPr>
        <w:t xml:space="preserve">Good design should enable </w:t>
      </w:r>
      <w:r w:rsidR="008F60BC" w:rsidRPr="008F60BC">
        <w:rPr>
          <w:sz w:val="24"/>
          <w:szCs w:val="24"/>
        </w:rPr>
        <w:t>resident</w:t>
      </w:r>
      <w:r w:rsidRPr="007A0B12">
        <w:rPr>
          <w:sz w:val="24"/>
          <w:szCs w:val="24"/>
        </w:rPr>
        <w:t>s to control their environment from their bed</w:t>
      </w:r>
    </w:p>
    <w:p w14:paraId="4D3B3CB4" w14:textId="61013333" w:rsidR="007A0B12" w:rsidRPr="007A0B12" w:rsidRDefault="007A0B12" w:rsidP="008F60BC">
      <w:pPr>
        <w:pStyle w:val="NoSpacing"/>
        <w:numPr>
          <w:ilvl w:val="0"/>
          <w:numId w:val="3"/>
        </w:numPr>
        <w:jc w:val="both"/>
        <w:rPr>
          <w:sz w:val="24"/>
          <w:szCs w:val="24"/>
        </w:rPr>
      </w:pPr>
      <w:r w:rsidRPr="007A0B12">
        <w:rPr>
          <w:sz w:val="24"/>
          <w:szCs w:val="24"/>
        </w:rPr>
        <w:t xml:space="preserve">For </w:t>
      </w:r>
      <w:r w:rsidR="008F60BC" w:rsidRPr="008F60BC">
        <w:rPr>
          <w:sz w:val="24"/>
          <w:szCs w:val="24"/>
        </w:rPr>
        <w:t>resident</w:t>
      </w:r>
      <w:r w:rsidRPr="007A0B12">
        <w:rPr>
          <w:sz w:val="24"/>
          <w:szCs w:val="24"/>
        </w:rPr>
        <w:t>s at the end of life, access to nature is important: glimpses of greenery though a window or internal planting can help if garden access is not possible</w:t>
      </w:r>
    </w:p>
    <w:p w14:paraId="7494B69B" w14:textId="545006AB" w:rsidR="007A0B12" w:rsidRPr="007A0B12" w:rsidRDefault="007A0B12" w:rsidP="00B704DC">
      <w:pPr>
        <w:pStyle w:val="NoSpacing"/>
        <w:numPr>
          <w:ilvl w:val="0"/>
          <w:numId w:val="3"/>
        </w:numPr>
        <w:jc w:val="both"/>
        <w:rPr>
          <w:sz w:val="24"/>
          <w:szCs w:val="24"/>
        </w:rPr>
      </w:pPr>
      <w:r w:rsidRPr="007A0B12">
        <w:rPr>
          <w:sz w:val="24"/>
          <w:szCs w:val="24"/>
        </w:rPr>
        <w:t>Senses are heightened at the end of life; touch, taste and smell as well as sight and sound all need to be considered</w:t>
      </w:r>
      <w:r w:rsidR="008F60BC">
        <w:rPr>
          <w:sz w:val="24"/>
          <w:szCs w:val="24"/>
        </w:rPr>
        <w:t xml:space="preserve"> (look at the Namaste programme for ideas)</w:t>
      </w:r>
    </w:p>
    <w:p w14:paraId="082E43C2" w14:textId="72C2B33D" w:rsidR="007A0B12" w:rsidRPr="007A0B12" w:rsidRDefault="008F60BC" w:rsidP="008F60BC">
      <w:pPr>
        <w:pStyle w:val="NoSpacing"/>
        <w:numPr>
          <w:ilvl w:val="0"/>
          <w:numId w:val="3"/>
        </w:numPr>
        <w:jc w:val="both"/>
        <w:rPr>
          <w:sz w:val="24"/>
          <w:szCs w:val="24"/>
        </w:rPr>
      </w:pPr>
      <w:r>
        <w:rPr>
          <w:sz w:val="24"/>
          <w:szCs w:val="24"/>
        </w:rPr>
        <w:t>Artwork</w:t>
      </w:r>
      <w:r w:rsidR="007A0B12" w:rsidRPr="007A0B12">
        <w:rPr>
          <w:sz w:val="24"/>
          <w:szCs w:val="24"/>
        </w:rPr>
        <w:t xml:space="preserve"> can provide distraction and lift the spirits of</w:t>
      </w:r>
      <w:r>
        <w:rPr>
          <w:sz w:val="24"/>
          <w:szCs w:val="24"/>
        </w:rPr>
        <w:t xml:space="preserve"> </w:t>
      </w:r>
      <w:r w:rsidRPr="008F60BC">
        <w:rPr>
          <w:sz w:val="24"/>
          <w:szCs w:val="24"/>
        </w:rPr>
        <w:t>resident</w:t>
      </w:r>
      <w:r>
        <w:rPr>
          <w:sz w:val="24"/>
          <w:szCs w:val="24"/>
        </w:rPr>
        <w:t xml:space="preserve">s </w:t>
      </w:r>
      <w:r w:rsidR="007A0B12" w:rsidRPr="007A0B12">
        <w:rPr>
          <w:sz w:val="24"/>
          <w:szCs w:val="24"/>
        </w:rPr>
        <w:t>and relatives</w:t>
      </w:r>
    </w:p>
    <w:p w14:paraId="71EA2F3B" w14:textId="77777777" w:rsidR="007A0B12" w:rsidRPr="007A0B12" w:rsidRDefault="007A0B12" w:rsidP="00B704DC">
      <w:pPr>
        <w:pStyle w:val="NoSpacing"/>
        <w:numPr>
          <w:ilvl w:val="0"/>
          <w:numId w:val="3"/>
        </w:numPr>
        <w:jc w:val="both"/>
        <w:rPr>
          <w:sz w:val="24"/>
          <w:szCs w:val="24"/>
        </w:rPr>
      </w:pPr>
      <w:r w:rsidRPr="007A0B12">
        <w:rPr>
          <w:sz w:val="24"/>
          <w:szCs w:val="24"/>
        </w:rPr>
        <w:t>Informal spaces for 1:1 conversations should be provided</w:t>
      </w:r>
    </w:p>
    <w:p w14:paraId="4022EEC2" w14:textId="0C9D3389" w:rsidR="007A0B12" w:rsidRPr="007A0B12" w:rsidRDefault="007A0B12" w:rsidP="008F60BC">
      <w:pPr>
        <w:pStyle w:val="NoSpacing"/>
        <w:numPr>
          <w:ilvl w:val="0"/>
          <w:numId w:val="3"/>
        </w:numPr>
        <w:jc w:val="both"/>
        <w:rPr>
          <w:sz w:val="24"/>
          <w:szCs w:val="24"/>
        </w:rPr>
      </w:pPr>
      <w:r w:rsidRPr="007A0B12">
        <w:rPr>
          <w:sz w:val="24"/>
          <w:szCs w:val="24"/>
        </w:rPr>
        <w:t xml:space="preserve">Spaces where people can feel private but not alone are important for </w:t>
      </w:r>
      <w:r w:rsidR="008F60BC" w:rsidRPr="008F60BC">
        <w:rPr>
          <w:sz w:val="24"/>
          <w:szCs w:val="24"/>
        </w:rPr>
        <w:t>resident</w:t>
      </w:r>
      <w:r w:rsidRPr="007A0B12">
        <w:rPr>
          <w:sz w:val="24"/>
          <w:szCs w:val="24"/>
        </w:rPr>
        <w:t>s and visitors</w:t>
      </w:r>
    </w:p>
    <w:p w14:paraId="683C9D94" w14:textId="131790FC" w:rsidR="007A0B12" w:rsidRPr="007A0B12" w:rsidRDefault="008F60BC" w:rsidP="00B704DC">
      <w:pPr>
        <w:pStyle w:val="NoSpacing"/>
        <w:numPr>
          <w:ilvl w:val="0"/>
          <w:numId w:val="3"/>
        </w:numPr>
        <w:jc w:val="both"/>
        <w:rPr>
          <w:sz w:val="24"/>
          <w:szCs w:val="24"/>
        </w:rPr>
      </w:pPr>
      <w:r>
        <w:rPr>
          <w:sz w:val="24"/>
          <w:szCs w:val="24"/>
        </w:rPr>
        <w:t>V</w:t>
      </w:r>
      <w:r w:rsidR="007A0B12" w:rsidRPr="007A0B12">
        <w:rPr>
          <w:sz w:val="24"/>
          <w:szCs w:val="24"/>
        </w:rPr>
        <w:t>iewing facilities</w:t>
      </w:r>
      <w:r>
        <w:rPr>
          <w:sz w:val="24"/>
          <w:szCs w:val="24"/>
        </w:rPr>
        <w:t xml:space="preserve"> of the deceased</w:t>
      </w:r>
      <w:r w:rsidR="007A0B12" w:rsidRPr="007A0B12">
        <w:rPr>
          <w:sz w:val="24"/>
          <w:szCs w:val="24"/>
        </w:rPr>
        <w:t xml:space="preserve"> should meet the needs of a multicultural society</w:t>
      </w:r>
    </w:p>
    <w:p w14:paraId="6A445878" w14:textId="1AD13079" w:rsidR="007A0B12" w:rsidRDefault="007A0B12" w:rsidP="00B704DC">
      <w:pPr>
        <w:pStyle w:val="NoSpacing"/>
        <w:jc w:val="both"/>
        <w:rPr>
          <w:sz w:val="24"/>
          <w:szCs w:val="24"/>
        </w:rPr>
      </w:pPr>
    </w:p>
    <w:p w14:paraId="663D60DB" w14:textId="092AC2CC" w:rsidR="007A0B12" w:rsidRPr="007A0B12" w:rsidRDefault="007A0B12" w:rsidP="00B704DC">
      <w:pPr>
        <w:pStyle w:val="NoSpacing"/>
        <w:jc w:val="both"/>
        <w:rPr>
          <w:b/>
          <w:sz w:val="24"/>
          <w:szCs w:val="24"/>
        </w:rPr>
      </w:pPr>
      <w:r w:rsidRPr="007A0B12">
        <w:rPr>
          <w:b/>
          <w:sz w:val="24"/>
          <w:szCs w:val="24"/>
        </w:rPr>
        <w:t>Tips for managing an environmental improvement project</w:t>
      </w:r>
    </w:p>
    <w:p w14:paraId="1F8901DC" w14:textId="762A8AE4" w:rsidR="007A0B12" w:rsidRPr="007A0B12" w:rsidRDefault="007A0B12" w:rsidP="00B704DC">
      <w:pPr>
        <w:pStyle w:val="NoSpacing"/>
        <w:numPr>
          <w:ilvl w:val="0"/>
          <w:numId w:val="4"/>
        </w:numPr>
        <w:jc w:val="both"/>
        <w:rPr>
          <w:sz w:val="24"/>
          <w:szCs w:val="24"/>
        </w:rPr>
      </w:pPr>
      <w:r w:rsidRPr="007A0B12">
        <w:rPr>
          <w:sz w:val="24"/>
          <w:szCs w:val="24"/>
        </w:rPr>
        <w:t xml:space="preserve">Form a multidisciplinary group, including estates staff, to review the current environment and manage </w:t>
      </w:r>
      <w:r w:rsidR="008F60BC">
        <w:rPr>
          <w:sz w:val="24"/>
          <w:szCs w:val="24"/>
        </w:rPr>
        <w:t>changes</w:t>
      </w:r>
    </w:p>
    <w:p w14:paraId="66191A74" w14:textId="5A9645D5" w:rsidR="007A0B12" w:rsidRPr="007A0B12" w:rsidRDefault="007A0B12" w:rsidP="008F60BC">
      <w:pPr>
        <w:pStyle w:val="NoSpacing"/>
        <w:numPr>
          <w:ilvl w:val="0"/>
          <w:numId w:val="4"/>
        </w:numPr>
        <w:jc w:val="both"/>
        <w:rPr>
          <w:sz w:val="24"/>
          <w:szCs w:val="24"/>
        </w:rPr>
      </w:pPr>
      <w:r w:rsidRPr="007A0B12">
        <w:rPr>
          <w:sz w:val="24"/>
          <w:szCs w:val="24"/>
        </w:rPr>
        <w:t xml:space="preserve">Talk to </w:t>
      </w:r>
      <w:r w:rsidR="008F60BC" w:rsidRPr="008F60BC">
        <w:rPr>
          <w:sz w:val="24"/>
          <w:szCs w:val="24"/>
        </w:rPr>
        <w:t>resident</w:t>
      </w:r>
      <w:r w:rsidRPr="007A0B12">
        <w:rPr>
          <w:sz w:val="24"/>
          <w:szCs w:val="24"/>
        </w:rPr>
        <w:t>s, relatives and staff about their current impressions and any plans</w:t>
      </w:r>
    </w:p>
    <w:p w14:paraId="6C18C38E" w14:textId="77777777" w:rsidR="007A0B12" w:rsidRPr="007A0B12" w:rsidRDefault="007A0B12" w:rsidP="00B704DC">
      <w:pPr>
        <w:pStyle w:val="NoSpacing"/>
        <w:numPr>
          <w:ilvl w:val="0"/>
          <w:numId w:val="4"/>
        </w:numPr>
        <w:jc w:val="both"/>
        <w:rPr>
          <w:sz w:val="24"/>
          <w:szCs w:val="24"/>
        </w:rPr>
      </w:pPr>
      <w:r w:rsidRPr="007A0B12">
        <w:rPr>
          <w:sz w:val="24"/>
          <w:szCs w:val="24"/>
        </w:rPr>
        <w:t>Audit the use of the area and current operational and clinical policies</w:t>
      </w:r>
    </w:p>
    <w:p w14:paraId="0D13229D" w14:textId="77777777" w:rsidR="007A0B12" w:rsidRPr="007A0B12" w:rsidRDefault="007A0B12" w:rsidP="00B704DC">
      <w:pPr>
        <w:pStyle w:val="NoSpacing"/>
        <w:numPr>
          <w:ilvl w:val="0"/>
          <w:numId w:val="4"/>
        </w:numPr>
        <w:jc w:val="both"/>
        <w:rPr>
          <w:sz w:val="24"/>
          <w:szCs w:val="24"/>
        </w:rPr>
      </w:pPr>
      <w:r w:rsidRPr="007A0B12">
        <w:rPr>
          <w:sz w:val="24"/>
          <w:szCs w:val="24"/>
        </w:rPr>
        <w:t>Check feedback on care, there may be comments about the environment</w:t>
      </w:r>
    </w:p>
    <w:p w14:paraId="3223969C" w14:textId="77777777" w:rsidR="007A0B12" w:rsidRPr="007A0B12" w:rsidRDefault="007A0B12" w:rsidP="00B704DC">
      <w:pPr>
        <w:pStyle w:val="NoSpacing"/>
        <w:numPr>
          <w:ilvl w:val="0"/>
          <w:numId w:val="4"/>
        </w:numPr>
        <w:jc w:val="both"/>
        <w:rPr>
          <w:sz w:val="24"/>
          <w:szCs w:val="24"/>
        </w:rPr>
      </w:pPr>
      <w:r w:rsidRPr="007A0B12">
        <w:rPr>
          <w:sz w:val="24"/>
          <w:szCs w:val="24"/>
        </w:rPr>
        <w:t>Develop a plan and budget for the project</w:t>
      </w:r>
    </w:p>
    <w:p w14:paraId="1A55B3A5" w14:textId="77777777" w:rsidR="007A0B12" w:rsidRPr="007A0B12" w:rsidRDefault="007A0B12" w:rsidP="00B704DC">
      <w:pPr>
        <w:pStyle w:val="NoSpacing"/>
        <w:numPr>
          <w:ilvl w:val="0"/>
          <w:numId w:val="4"/>
        </w:numPr>
        <w:jc w:val="both"/>
        <w:rPr>
          <w:sz w:val="24"/>
          <w:szCs w:val="24"/>
        </w:rPr>
      </w:pPr>
      <w:r w:rsidRPr="007A0B12">
        <w:rPr>
          <w:sz w:val="24"/>
          <w:szCs w:val="24"/>
        </w:rPr>
        <w:t>Aspire to high quality and design standards</w:t>
      </w:r>
    </w:p>
    <w:p w14:paraId="64D973AA" w14:textId="5C0CD3D5" w:rsidR="007A0B12" w:rsidRPr="007A0B12" w:rsidRDefault="007A0B12" w:rsidP="00B704DC">
      <w:pPr>
        <w:pStyle w:val="NoSpacing"/>
        <w:numPr>
          <w:ilvl w:val="0"/>
          <w:numId w:val="4"/>
        </w:numPr>
        <w:jc w:val="both"/>
        <w:rPr>
          <w:sz w:val="24"/>
          <w:szCs w:val="24"/>
        </w:rPr>
      </w:pPr>
      <w:r w:rsidRPr="007A0B12">
        <w:rPr>
          <w:sz w:val="24"/>
          <w:szCs w:val="24"/>
        </w:rPr>
        <w:t>Consider engaging a</w:t>
      </w:r>
      <w:r w:rsidR="008F60BC">
        <w:rPr>
          <w:sz w:val="24"/>
          <w:szCs w:val="24"/>
        </w:rPr>
        <w:t>dditional support, while a designer may not be available, there may be local services who can support you</w:t>
      </w:r>
    </w:p>
    <w:p w14:paraId="40EA26FF" w14:textId="1B07F981" w:rsidR="0049224E" w:rsidRPr="008F60BC" w:rsidRDefault="007A0B12" w:rsidP="008F60BC">
      <w:pPr>
        <w:pStyle w:val="NoSpacing"/>
        <w:numPr>
          <w:ilvl w:val="0"/>
          <w:numId w:val="4"/>
        </w:numPr>
        <w:jc w:val="both"/>
        <w:rPr>
          <w:sz w:val="24"/>
          <w:szCs w:val="24"/>
        </w:rPr>
      </w:pPr>
      <w:r w:rsidRPr="007A0B12">
        <w:rPr>
          <w:sz w:val="24"/>
          <w:szCs w:val="24"/>
        </w:rPr>
        <w:t>Be brave and once finalised stick to the plan!</w:t>
      </w:r>
    </w:p>
    <w:sectPr w:rsidR="0049224E" w:rsidRPr="008F60BC" w:rsidSect="007A0B12">
      <w:footerReference w:type="default" r:id="rId8"/>
      <w:pgSz w:w="11906" w:h="16838"/>
      <w:pgMar w:top="1135"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5F901" w14:textId="77777777" w:rsidR="003F50CF" w:rsidRDefault="003F50CF" w:rsidP="003D5C05">
      <w:pPr>
        <w:spacing w:after="0" w:line="240" w:lineRule="auto"/>
      </w:pPr>
      <w:r>
        <w:separator/>
      </w:r>
    </w:p>
  </w:endnote>
  <w:endnote w:type="continuationSeparator" w:id="0">
    <w:p w14:paraId="62CD3436" w14:textId="77777777" w:rsidR="003F50CF" w:rsidRDefault="003F50CF" w:rsidP="003D5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EA79" w14:textId="0598C204" w:rsidR="003D5C05" w:rsidRPr="000540A0" w:rsidRDefault="0044068C" w:rsidP="000540A0">
    <w:pPr>
      <w:pStyle w:val="Footer"/>
      <w:jc w:val="right"/>
      <w:rPr>
        <w:rFonts w:cstheme="minorHAnsi"/>
        <w:sz w:val="18"/>
        <w:szCs w:val="18"/>
      </w:rPr>
    </w:pPr>
    <w:r>
      <w:rPr>
        <w:rFonts w:cstheme="minorHAnsi"/>
        <w:sz w:val="18"/>
        <w:szCs w:val="18"/>
      </w:rPr>
      <w:t xml:space="preserve">Support sheet </w:t>
    </w:r>
    <w:r w:rsidR="007A0B12">
      <w:rPr>
        <w:rFonts w:cstheme="minorHAnsi"/>
        <w:sz w:val="18"/>
        <w:szCs w:val="18"/>
      </w:rPr>
      <w:t>Healing Environment</w:t>
    </w:r>
    <w:r w:rsidR="006A3EBF">
      <w:rPr>
        <w:rFonts w:cstheme="minorHAnsi"/>
        <w:sz w:val="18"/>
        <w:szCs w:val="18"/>
      </w:rPr>
      <w:t xml:space="preserve"> v2</w:t>
    </w:r>
    <w:r w:rsidR="003D5C05" w:rsidRPr="000540A0">
      <w:rPr>
        <w:rFonts w:cstheme="minorHAnsi"/>
        <w:sz w:val="18"/>
        <w:szCs w:val="18"/>
      </w:rPr>
      <w:t xml:space="preserve"> </w:t>
    </w:r>
    <w:r w:rsidR="000540A0">
      <w:rPr>
        <w:rFonts w:cstheme="minorHAnsi"/>
        <w:sz w:val="18"/>
        <w:szCs w:val="18"/>
      </w:rPr>
      <w:t>Mar 2022</w:t>
    </w:r>
  </w:p>
  <w:p w14:paraId="6DE4EA7A" w14:textId="77777777" w:rsidR="003D5C05" w:rsidRDefault="003D5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5150E" w14:textId="77777777" w:rsidR="003F50CF" w:rsidRDefault="003F50CF" w:rsidP="003D5C05">
      <w:pPr>
        <w:spacing w:after="0" w:line="240" w:lineRule="auto"/>
      </w:pPr>
      <w:r>
        <w:separator/>
      </w:r>
    </w:p>
  </w:footnote>
  <w:footnote w:type="continuationSeparator" w:id="0">
    <w:p w14:paraId="1C1EF2BE" w14:textId="77777777" w:rsidR="003F50CF" w:rsidRDefault="003F50CF" w:rsidP="003D5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42"/>
    <w:multiLevelType w:val="hybridMultilevel"/>
    <w:tmpl w:val="14EE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21E45"/>
    <w:multiLevelType w:val="hybridMultilevel"/>
    <w:tmpl w:val="F29C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720987"/>
    <w:multiLevelType w:val="hybridMultilevel"/>
    <w:tmpl w:val="5FFC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110F5"/>
    <w:multiLevelType w:val="hybridMultilevel"/>
    <w:tmpl w:val="9A52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05"/>
    <w:rsid w:val="000540A0"/>
    <w:rsid w:val="001A71E7"/>
    <w:rsid w:val="00237951"/>
    <w:rsid w:val="002E5092"/>
    <w:rsid w:val="003D5C05"/>
    <w:rsid w:val="003F50CF"/>
    <w:rsid w:val="0044068C"/>
    <w:rsid w:val="00453627"/>
    <w:rsid w:val="0049224E"/>
    <w:rsid w:val="005A7097"/>
    <w:rsid w:val="00644E74"/>
    <w:rsid w:val="006A3EBF"/>
    <w:rsid w:val="006A5D01"/>
    <w:rsid w:val="00703AB3"/>
    <w:rsid w:val="007A0B12"/>
    <w:rsid w:val="007E6AB0"/>
    <w:rsid w:val="007F027B"/>
    <w:rsid w:val="00862167"/>
    <w:rsid w:val="008F60BC"/>
    <w:rsid w:val="009033AB"/>
    <w:rsid w:val="0094242F"/>
    <w:rsid w:val="00A66697"/>
    <w:rsid w:val="00AB1D80"/>
    <w:rsid w:val="00AD4C46"/>
    <w:rsid w:val="00B0428F"/>
    <w:rsid w:val="00B704DC"/>
    <w:rsid w:val="00BA011E"/>
    <w:rsid w:val="00BB0A1C"/>
    <w:rsid w:val="00BB0D11"/>
    <w:rsid w:val="00BD76A7"/>
    <w:rsid w:val="00CF4181"/>
    <w:rsid w:val="00D03AFA"/>
    <w:rsid w:val="00DC7983"/>
    <w:rsid w:val="00EC3CBE"/>
    <w:rsid w:val="00F1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4EA49"/>
  <w15:chartTrackingRefBased/>
  <w15:docId w15:val="{30613FFD-4796-491D-9C5C-3B2DD25C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05"/>
  </w:style>
  <w:style w:type="paragraph" w:styleId="Footer">
    <w:name w:val="footer"/>
    <w:basedOn w:val="Normal"/>
    <w:link w:val="FooterChar"/>
    <w:uiPriority w:val="99"/>
    <w:unhideWhenUsed/>
    <w:rsid w:val="003D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05"/>
  </w:style>
  <w:style w:type="table" w:styleId="TableGrid">
    <w:name w:val="Table Grid"/>
    <w:basedOn w:val="TableNormal"/>
    <w:uiPriority w:val="39"/>
    <w:rsid w:val="003D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5C05"/>
    <w:pPr>
      <w:spacing w:after="0" w:line="240" w:lineRule="auto"/>
    </w:pPr>
  </w:style>
  <w:style w:type="character" w:styleId="Hyperlink">
    <w:name w:val="Hyperlink"/>
    <w:basedOn w:val="DefaultParagraphFont"/>
    <w:uiPriority w:val="99"/>
    <w:unhideWhenUsed/>
    <w:rsid w:val="00453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Partington</dc:creator>
  <cp:keywords/>
  <dc:description/>
  <cp:lastModifiedBy>Lynne Partington</cp:lastModifiedBy>
  <cp:revision>7</cp:revision>
  <dcterms:created xsi:type="dcterms:W3CDTF">2022-03-13T14:48:00Z</dcterms:created>
  <dcterms:modified xsi:type="dcterms:W3CDTF">2022-03-13T15:40:00Z</dcterms:modified>
</cp:coreProperties>
</file>